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B44DE" w14:textId="2B62B8A8" w:rsidR="00663F21" w:rsidRPr="00663F21" w:rsidRDefault="00663F21" w:rsidP="00663F21">
      <w:pPr>
        <w:spacing w:after="0" w:line="360" w:lineRule="auto"/>
        <w:jc w:val="center"/>
      </w:pPr>
      <w:bookmarkStart w:id="0" w:name="_Toc501359804"/>
      <w:r w:rsidRPr="00663F21">
        <w:t>STANDARD OPERATING PROCEDURE</w:t>
      </w:r>
      <w:bookmarkEnd w:id="0"/>
      <w:r w:rsidR="00F16133">
        <w:t>-</w:t>
      </w:r>
      <w:r w:rsidR="00294E91">
        <w:t>PALLADIUM ON CARBON (PD/C)</w:t>
      </w:r>
    </w:p>
    <w:tbl>
      <w:tblPr>
        <w:tblStyle w:val="TableGrid"/>
        <w:tblW w:w="5324" w:type="pct"/>
        <w:jc w:val="center"/>
        <w:tblLayout w:type="fixed"/>
        <w:tblLook w:val="0000" w:firstRow="0" w:lastRow="0" w:firstColumn="0" w:lastColumn="0" w:noHBand="0" w:noVBand="0"/>
      </w:tblPr>
      <w:tblGrid>
        <w:gridCol w:w="2518"/>
        <w:gridCol w:w="4485"/>
        <w:gridCol w:w="145"/>
        <w:gridCol w:w="4341"/>
      </w:tblGrid>
      <w:tr w:rsidR="00663F21" w:rsidRPr="00663F21" w14:paraId="45578B54" w14:textId="77777777" w:rsidTr="00DD259D">
        <w:trPr>
          <w:trHeight w:val="811"/>
          <w:jc w:val="center"/>
        </w:trPr>
        <w:tc>
          <w:tcPr>
            <w:tcW w:w="5000" w:type="pct"/>
            <w:gridSpan w:val="4"/>
            <w:shd w:val="clear" w:color="auto" w:fill="EAF1DD"/>
            <w:vAlign w:val="center"/>
          </w:tcPr>
          <w:p w14:paraId="25DDB438" w14:textId="77777777" w:rsidR="00663F21" w:rsidRPr="00663F21" w:rsidRDefault="00663F21" w:rsidP="00663F21">
            <w:pPr>
              <w:spacing w:line="360" w:lineRule="auto"/>
              <w:rPr>
                <w:b/>
                <w:bCs/>
              </w:rPr>
            </w:pPr>
            <w:r w:rsidRPr="00663F21">
              <w:rPr>
                <w:b/>
                <w:bCs/>
              </w:rPr>
              <w:t>CONTACT INFORMATION</w:t>
            </w:r>
          </w:p>
        </w:tc>
      </w:tr>
      <w:tr w:rsidR="00663F21" w:rsidRPr="00663F21" w14:paraId="5EE00886" w14:textId="77777777" w:rsidTr="00DD259D">
        <w:trPr>
          <w:trHeight w:val="283"/>
          <w:jc w:val="center"/>
        </w:trPr>
        <w:tc>
          <w:tcPr>
            <w:tcW w:w="1096" w:type="pct"/>
          </w:tcPr>
          <w:p w14:paraId="4A88FE31" w14:textId="77777777" w:rsidR="00663F21" w:rsidRPr="00663F21" w:rsidRDefault="00663F21" w:rsidP="00663F21">
            <w:pPr>
              <w:spacing w:line="360" w:lineRule="auto"/>
              <w:rPr>
                <w:b/>
              </w:rPr>
            </w:pPr>
            <w:r w:rsidRPr="00663F21">
              <w:rPr>
                <w:b/>
              </w:rPr>
              <w:t>Location</w:t>
            </w:r>
          </w:p>
        </w:tc>
        <w:tc>
          <w:tcPr>
            <w:tcW w:w="2015" w:type="pct"/>
            <w:gridSpan w:val="2"/>
          </w:tcPr>
          <w:p w14:paraId="048C6E21" w14:textId="77777777" w:rsidR="00663F21" w:rsidRPr="00663F21" w:rsidRDefault="00663F21" w:rsidP="00663F21">
            <w:pPr>
              <w:spacing w:line="360" w:lineRule="auto"/>
              <w:rPr>
                <w:bCs/>
              </w:rPr>
            </w:pPr>
            <w:r w:rsidRPr="00663F21">
              <w:rPr>
                <w:bCs/>
              </w:rPr>
              <w:t>Building:</w:t>
            </w:r>
          </w:p>
        </w:tc>
        <w:tc>
          <w:tcPr>
            <w:tcW w:w="1889" w:type="pct"/>
          </w:tcPr>
          <w:p w14:paraId="1A6990AD" w14:textId="77777777" w:rsidR="00663F21" w:rsidRPr="00663F21" w:rsidRDefault="00663F21" w:rsidP="00663F21">
            <w:pPr>
              <w:spacing w:line="360" w:lineRule="auto"/>
              <w:rPr>
                <w:bCs/>
              </w:rPr>
            </w:pPr>
            <w:r w:rsidRPr="00663F21">
              <w:rPr>
                <w:bCs/>
              </w:rPr>
              <w:t>Room:</w:t>
            </w:r>
          </w:p>
        </w:tc>
      </w:tr>
      <w:tr w:rsidR="00663F21" w:rsidRPr="00663F21" w14:paraId="45FFF6B7" w14:textId="77777777" w:rsidTr="00DD259D">
        <w:trPr>
          <w:trHeight w:val="283"/>
          <w:jc w:val="center"/>
        </w:trPr>
        <w:tc>
          <w:tcPr>
            <w:tcW w:w="1096" w:type="pct"/>
          </w:tcPr>
          <w:p w14:paraId="53B3E80D" w14:textId="77777777" w:rsidR="00663F21" w:rsidRPr="00663F21" w:rsidRDefault="00663F21" w:rsidP="00663F21">
            <w:pPr>
              <w:spacing w:line="360" w:lineRule="auto"/>
              <w:rPr>
                <w:b/>
              </w:rPr>
            </w:pPr>
            <w:r w:rsidRPr="00663F21">
              <w:rPr>
                <w:b/>
              </w:rPr>
              <w:t>Street Address:</w:t>
            </w:r>
          </w:p>
        </w:tc>
        <w:tc>
          <w:tcPr>
            <w:tcW w:w="3904" w:type="pct"/>
            <w:gridSpan w:val="3"/>
          </w:tcPr>
          <w:p w14:paraId="37DA1FBA" w14:textId="77777777" w:rsidR="00663F21" w:rsidRPr="00663F21" w:rsidRDefault="00663F21" w:rsidP="00663F21">
            <w:pPr>
              <w:spacing w:line="360" w:lineRule="auto"/>
              <w:rPr>
                <w:bCs/>
              </w:rPr>
            </w:pPr>
          </w:p>
        </w:tc>
      </w:tr>
      <w:tr w:rsidR="00663F21" w:rsidRPr="00663F21" w14:paraId="2D42623E" w14:textId="77777777" w:rsidTr="00DD259D">
        <w:trPr>
          <w:trHeight w:val="283"/>
          <w:jc w:val="center"/>
        </w:trPr>
        <w:tc>
          <w:tcPr>
            <w:tcW w:w="1096" w:type="pct"/>
            <w:vMerge w:val="restart"/>
          </w:tcPr>
          <w:p w14:paraId="07A8A3A6" w14:textId="77777777" w:rsidR="00663F21" w:rsidRPr="00663F21" w:rsidRDefault="00663F21" w:rsidP="00663F21">
            <w:pPr>
              <w:spacing w:line="360" w:lineRule="auto"/>
              <w:rPr>
                <w:b/>
              </w:rPr>
            </w:pPr>
            <w:r w:rsidRPr="00663F21">
              <w:rPr>
                <w:b/>
              </w:rPr>
              <w:t>Lab Safety Contact:</w:t>
            </w:r>
          </w:p>
        </w:tc>
        <w:tc>
          <w:tcPr>
            <w:tcW w:w="3904" w:type="pct"/>
            <w:gridSpan w:val="3"/>
          </w:tcPr>
          <w:p w14:paraId="6B9AD09F" w14:textId="77777777" w:rsidR="00663F21" w:rsidRPr="00663F21" w:rsidRDefault="00663F21" w:rsidP="00663F21">
            <w:pPr>
              <w:spacing w:line="360" w:lineRule="auto"/>
              <w:rPr>
                <w:bCs/>
              </w:rPr>
            </w:pPr>
            <w:r w:rsidRPr="00663F21">
              <w:rPr>
                <w:bCs/>
              </w:rPr>
              <w:t>Name:</w:t>
            </w:r>
          </w:p>
        </w:tc>
      </w:tr>
      <w:tr w:rsidR="00663F21" w:rsidRPr="00663F21" w14:paraId="53ACF2DD" w14:textId="77777777" w:rsidTr="00DD259D">
        <w:trPr>
          <w:trHeight w:val="283"/>
          <w:jc w:val="center"/>
        </w:trPr>
        <w:tc>
          <w:tcPr>
            <w:tcW w:w="1096" w:type="pct"/>
            <w:vMerge/>
          </w:tcPr>
          <w:p w14:paraId="66BFAF60" w14:textId="77777777" w:rsidR="00663F21" w:rsidRPr="00663F21" w:rsidRDefault="00663F21" w:rsidP="00663F21">
            <w:pPr>
              <w:spacing w:line="360" w:lineRule="auto"/>
              <w:rPr>
                <w:b/>
              </w:rPr>
            </w:pPr>
          </w:p>
        </w:tc>
        <w:tc>
          <w:tcPr>
            <w:tcW w:w="1952" w:type="pct"/>
          </w:tcPr>
          <w:p w14:paraId="62B7E152" w14:textId="77777777" w:rsidR="00663F21" w:rsidRPr="00663F21" w:rsidRDefault="00663F21" w:rsidP="00663F21">
            <w:pPr>
              <w:spacing w:line="360" w:lineRule="auto"/>
              <w:rPr>
                <w:bCs/>
              </w:rPr>
            </w:pPr>
            <w:r w:rsidRPr="00663F21">
              <w:rPr>
                <w:bCs/>
              </w:rPr>
              <w:t>Lab Phone:</w:t>
            </w:r>
          </w:p>
        </w:tc>
        <w:tc>
          <w:tcPr>
            <w:tcW w:w="1952" w:type="pct"/>
            <w:gridSpan w:val="2"/>
          </w:tcPr>
          <w:p w14:paraId="434BF2C3" w14:textId="77777777" w:rsidR="00663F21" w:rsidRPr="00663F21" w:rsidRDefault="00663F21" w:rsidP="00663F21">
            <w:pPr>
              <w:spacing w:line="360" w:lineRule="auto"/>
              <w:rPr>
                <w:bCs/>
              </w:rPr>
            </w:pPr>
            <w:r w:rsidRPr="00663F21">
              <w:rPr>
                <w:bCs/>
              </w:rPr>
              <w:t>Office Phone:</w:t>
            </w:r>
          </w:p>
        </w:tc>
      </w:tr>
      <w:tr w:rsidR="00663F21" w:rsidRPr="00663F21" w14:paraId="62AA656A" w14:textId="77777777" w:rsidTr="00DD259D">
        <w:trPr>
          <w:trHeight w:val="283"/>
          <w:jc w:val="center"/>
        </w:trPr>
        <w:tc>
          <w:tcPr>
            <w:tcW w:w="1096" w:type="pct"/>
          </w:tcPr>
          <w:p w14:paraId="2CEDE1D3" w14:textId="77777777" w:rsidR="00663F21" w:rsidRPr="00663F21" w:rsidRDefault="00663F21" w:rsidP="00663F21">
            <w:pPr>
              <w:spacing w:line="360" w:lineRule="auto"/>
              <w:rPr>
                <w:b/>
              </w:rPr>
            </w:pPr>
            <w:r w:rsidRPr="00663F21">
              <w:rPr>
                <w:b/>
              </w:rPr>
              <w:t>Emergency Contact</w:t>
            </w:r>
          </w:p>
        </w:tc>
        <w:tc>
          <w:tcPr>
            <w:tcW w:w="1952" w:type="pct"/>
          </w:tcPr>
          <w:p w14:paraId="3CFD37D1" w14:textId="77777777" w:rsidR="00663F21" w:rsidRPr="00663F21" w:rsidRDefault="00663F21" w:rsidP="00663F21">
            <w:pPr>
              <w:spacing w:line="360" w:lineRule="auto"/>
              <w:rPr>
                <w:bCs/>
              </w:rPr>
            </w:pPr>
            <w:r w:rsidRPr="00663F21">
              <w:rPr>
                <w:bCs/>
              </w:rPr>
              <w:t>Name:</w:t>
            </w:r>
          </w:p>
        </w:tc>
        <w:tc>
          <w:tcPr>
            <w:tcW w:w="1952" w:type="pct"/>
            <w:gridSpan w:val="2"/>
          </w:tcPr>
          <w:p w14:paraId="5953106F" w14:textId="77777777" w:rsidR="00663F21" w:rsidRPr="00663F21" w:rsidRDefault="00663F21" w:rsidP="00663F21">
            <w:pPr>
              <w:spacing w:line="360" w:lineRule="auto"/>
              <w:rPr>
                <w:bCs/>
              </w:rPr>
            </w:pPr>
            <w:r w:rsidRPr="00663F21">
              <w:rPr>
                <w:bCs/>
              </w:rPr>
              <w:t>Phone:</w:t>
            </w:r>
          </w:p>
        </w:tc>
      </w:tr>
      <w:tr w:rsidR="00386CCE" w:rsidRPr="00663F21" w14:paraId="57CCC101" w14:textId="77777777" w:rsidTr="00386CCE">
        <w:trPr>
          <w:trHeight w:val="283"/>
          <w:jc w:val="center"/>
        </w:trPr>
        <w:tc>
          <w:tcPr>
            <w:tcW w:w="5000" w:type="pct"/>
            <w:gridSpan w:val="4"/>
            <w:shd w:val="clear" w:color="auto" w:fill="E2EFD9" w:themeFill="accent6" w:themeFillTint="33"/>
          </w:tcPr>
          <w:p w14:paraId="3E016D59"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1E0EE5D0" w14:textId="77777777" w:rsidTr="00386CCE">
        <w:trPr>
          <w:trHeight w:val="283"/>
          <w:jc w:val="center"/>
        </w:trPr>
        <w:tc>
          <w:tcPr>
            <w:tcW w:w="5000" w:type="pct"/>
            <w:gridSpan w:val="4"/>
          </w:tcPr>
          <w:p w14:paraId="65151CC0" w14:textId="77777777" w:rsidR="00386CCE" w:rsidRPr="00663F21" w:rsidRDefault="00386CCE" w:rsidP="00386CCE">
            <w:pPr>
              <w:spacing w:line="360" w:lineRule="auto"/>
            </w:pPr>
            <w:r w:rsidRPr="00663F21">
              <w:t>Indicate which type of Standard Operating Procedure applies</w:t>
            </w:r>
          </w:p>
          <w:p w14:paraId="75FCE656" w14:textId="77777777" w:rsidR="00386CCE" w:rsidRPr="00663F21" w:rsidRDefault="00622CFD" w:rsidP="00E56AAF">
            <w:pPr>
              <w:spacing w:line="360" w:lineRule="auto"/>
            </w:pPr>
            <w:sdt>
              <w:sdtPr>
                <w:id w:val="-1598550685"/>
                <w14:checkbox>
                  <w14:checked w14:val="1"/>
                  <w14:checkedState w14:val="2612" w14:font="MS Gothic"/>
                  <w14:uncheckedState w14:val="2610" w14:font="MS Gothic"/>
                </w14:checkbox>
              </w:sdtPr>
              <w:sdtEndPr/>
              <w:sdtContent>
                <w:r w:rsidR="00880971">
                  <w:rPr>
                    <w:rFonts w:ascii="MS Gothic" w:eastAsia="MS Gothic" w:hAnsi="MS Gothic" w:hint="eastAsia"/>
                  </w:rPr>
                  <w:t>☒</w:t>
                </w:r>
              </w:sdtContent>
            </w:sdt>
            <w:r w:rsidR="00E56AAF">
              <w:t xml:space="preserve"> </w:t>
            </w:r>
            <w:r w:rsidR="00386CCE" w:rsidRPr="00663F21">
              <w:t xml:space="preserve">Specific Process or Equipment </w:t>
            </w:r>
          </w:p>
          <w:p w14:paraId="021D635D" w14:textId="77777777" w:rsidR="00386CCE" w:rsidRDefault="00622CFD" w:rsidP="00E56AAF">
            <w:pPr>
              <w:spacing w:line="360" w:lineRule="auto"/>
            </w:pPr>
            <w:sdt>
              <w:sdtPr>
                <w:id w:val="-603646219"/>
                <w14:checkbox>
                  <w14:checked w14:val="0"/>
                  <w14:checkedState w14:val="2612" w14:font="MS Gothic"/>
                  <w14:uncheckedState w14:val="2610" w14:font="MS Gothic"/>
                </w14:checkbox>
              </w:sdtPr>
              <w:sdtEndPr/>
              <w:sdtContent>
                <w:r w:rsidR="00880971">
                  <w:rPr>
                    <w:rFonts w:ascii="MS Gothic" w:eastAsia="MS Gothic" w:hAnsi="MS Gothic" w:hint="eastAsia"/>
                  </w:rPr>
                  <w:t>☐</w:t>
                </w:r>
              </w:sdtContent>
            </w:sdt>
            <w:r w:rsidR="00E56AAF">
              <w:t xml:space="preserve"> </w:t>
            </w:r>
            <w:r w:rsidR="00386CCE" w:rsidRPr="00663F21">
              <w:t>Specific Hazardous Chemical</w:t>
            </w:r>
          </w:p>
          <w:p w14:paraId="3C798C7A" w14:textId="77777777" w:rsidR="00386CCE" w:rsidRPr="00386CCE" w:rsidRDefault="00622CFD" w:rsidP="00E56AAF">
            <w:pPr>
              <w:spacing w:line="360" w:lineRule="auto"/>
            </w:pPr>
            <w:sdt>
              <w:sdtPr>
                <w:id w:val="-259904786"/>
                <w14:checkbox>
                  <w14:checked w14:val="1"/>
                  <w14:checkedState w14:val="2612" w14:font="MS Gothic"/>
                  <w14:uncheckedState w14:val="2610" w14:font="MS Gothic"/>
                </w14:checkbox>
              </w:sdtPr>
              <w:sdtEndPr/>
              <w:sdtContent>
                <w:r w:rsidR="001367E6">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14:paraId="72E369E5" w14:textId="77777777" w:rsidTr="00386CCE">
        <w:trPr>
          <w:trHeight w:val="283"/>
          <w:jc w:val="center"/>
        </w:trPr>
        <w:tc>
          <w:tcPr>
            <w:tcW w:w="5000" w:type="pct"/>
            <w:gridSpan w:val="4"/>
            <w:shd w:val="clear" w:color="auto" w:fill="E2EFD9" w:themeFill="accent6" w:themeFillTint="33"/>
          </w:tcPr>
          <w:p w14:paraId="3C931D9A"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65D67264" w14:textId="77777777" w:rsidTr="00386CCE">
        <w:trPr>
          <w:trHeight w:val="283"/>
          <w:jc w:val="center"/>
        </w:trPr>
        <w:tc>
          <w:tcPr>
            <w:tcW w:w="5000" w:type="pct"/>
            <w:gridSpan w:val="4"/>
          </w:tcPr>
          <w:p w14:paraId="196264F0" w14:textId="133C53F2" w:rsidR="00386CCE" w:rsidRDefault="00294E91" w:rsidP="00EE09C1">
            <w:pPr>
              <w:spacing w:line="360" w:lineRule="auto"/>
              <w:rPr>
                <w:b/>
                <w:bCs/>
              </w:rPr>
            </w:pPr>
            <w:r>
              <w:rPr>
                <w:b/>
                <w:bCs/>
              </w:rPr>
              <w:t>Palladium on Carbon</w:t>
            </w:r>
          </w:p>
          <w:p w14:paraId="48B1520F" w14:textId="77E17E2E" w:rsidR="00F16133" w:rsidRDefault="00F16133" w:rsidP="00F16133">
            <w:pPr>
              <w:spacing w:line="360" w:lineRule="auto"/>
              <w:rPr>
                <w:bCs/>
              </w:rPr>
            </w:pPr>
            <w:r>
              <w:rPr>
                <w:b/>
                <w:bCs/>
              </w:rPr>
              <w:t xml:space="preserve">Formula: </w:t>
            </w:r>
            <w:proofErr w:type="spellStart"/>
            <w:r w:rsidR="00294E91">
              <w:rPr>
                <w:b/>
                <w:bCs/>
              </w:rPr>
              <w:t>Pd</w:t>
            </w:r>
            <w:proofErr w:type="spellEnd"/>
            <w:r w:rsidR="00294E91">
              <w:rPr>
                <w:b/>
                <w:bCs/>
              </w:rPr>
              <w:t>/C</w:t>
            </w:r>
          </w:p>
          <w:p w14:paraId="55A5E409" w14:textId="225D8520" w:rsidR="00F16133" w:rsidRDefault="00F16133" w:rsidP="00F16133">
            <w:pPr>
              <w:spacing w:line="360" w:lineRule="auto"/>
              <w:rPr>
                <w:bCs/>
              </w:rPr>
            </w:pPr>
            <w:r w:rsidRPr="005A04DC">
              <w:rPr>
                <w:b/>
                <w:bCs/>
              </w:rPr>
              <w:t>CAS Number</w:t>
            </w:r>
            <w:r>
              <w:rPr>
                <w:bCs/>
              </w:rPr>
              <w:t xml:space="preserve">: </w:t>
            </w:r>
            <w:r w:rsidR="00294E91" w:rsidRPr="00294E91">
              <w:rPr>
                <w:bCs/>
              </w:rPr>
              <w:t>7440-05-3</w:t>
            </w:r>
          </w:p>
          <w:p w14:paraId="6EC710A5" w14:textId="43E77AC4" w:rsidR="00A407FF" w:rsidRPr="001367E6" w:rsidRDefault="00F16133" w:rsidP="00F16133">
            <w:pPr>
              <w:spacing w:line="360" w:lineRule="auto"/>
              <w:rPr>
                <w:b/>
                <w:bCs/>
              </w:rPr>
            </w:pPr>
            <w:r w:rsidRPr="005A04DC">
              <w:rPr>
                <w:b/>
                <w:bCs/>
              </w:rPr>
              <w:t>Other names</w:t>
            </w:r>
            <w:r>
              <w:rPr>
                <w:bCs/>
              </w:rPr>
              <w:t xml:space="preserve">: </w:t>
            </w:r>
          </w:p>
        </w:tc>
      </w:tr>
      <w:tr w:rsidR="00663F21" w:rsidRPr="00663F21" w14:paraId="6CB3F553" w14:textId="77777777" w:rsidTr="00DD259D">
        <w:trPr>
          <w:trHeight w:val="360"/>
          <w:jc w:val="center"/>
        </w:trPr>
        <w:tc>
          <w:tcPr>
            <w:tcW w:w="5000" w:type="pct"/>
            <w:gridSpan w:val="4"/>
            <w:shd w:val="clear" w:color="auto" w:fill="EAF1DD"/>
            <w:vAlign w:val="center"/>
          </w:tcPr>
          <w:p w14:paraId="6EEF4842" w14:textId="77777777" w:rsidR="00663F21" w:rsidRPr="00663F21" w:rsidRDefault="00663F21" w:rsidP="00663F21">
            <w:pPr>
              <w:spacing w:line="360" w:lineRule="auto"/>
              <w:rPr>
                <w:b/>
                <w:bCs/>
              </w:rPr>
            </w:pPr>
            <w:r w:rsidRPr="00663F21">
              <w:rPr>
                <w:b/>
                <w:bCs/>
              </w:rPr>
              <w:t>HAZARD SUMMARY</w:t>
            </w:r>
          </w:p>
        </w:tc>
      </w:tr>
      <w:tr w:rsidR="00663F21" w:rsidRPr="00663F21" w14:paraId="36A3AA28" w14:textId="77777777" w:rsidTr="00F928AE">
        <w:trPr>
          <w:trHeight w:val="692"/>
          <w:jc w:val="center"/>
        </w:trPr>
        <w:tc>
          <w:tcPr>
            <w:tcW w:w="5000" w:type="pct"/>
            <w:gridSpan w:val="4"/>
          </w:tcPr>
          <w:p w14:paraId="2F923805" w14:textId="0E428E55" w:rsidR="00294E91" w:rsidRDefault="00294E91" w:rsidP="00294E91">
            <w:pPr>
              <w:spacing w:line="360" w:lineRule="auto"/>
            </w:pPr>
            <w:r>
              <w:t xml:space="preserve">Palladium on Carbon is a highly flammable finely divided metal. Palladium on Carbon is used as a hydrogenation </w:t>
            </w:r>
          </w:p>
          <w:p w14:paraId="177BF1F5" w14:textId="77777777" w:rsidR="00294E91" w:rsidRDefault="00294E91" w:rsidP="00294E91">
            <w:pPr>
              <w:spacing w:line="360" w:lineRule="auto"/>
            </w:pPr>
            <w:proofErr w:type="gramStart"/>
            <w:r>
              <w:t>catalyst</w:t>
            </w:r>
            <w:proofErr w:type="gramEnd"/>
            <w:r>
              <w:t xml:space="preserve">.  Absorbed hydrogen during the process of hydrogenation makes it pyrophoric.  It may ignite </w:t>
            </w:r>
          </w:p>
          <w:p w14:paraId="08FE0B31" w14:textId="77777777" w:rsidR="00294E91" w:rsidRDefault="00294E91" w:rsidP="00294E91">
            <w:pPr>
              <w:spacing w:line="360" w:lineRule="auto"/>
            </w:pPr>
            <w:proofErr w:type="gramStart"/>
            <w:r>
              <w:t>spontaneously</w:t>
            </w:r>
            <w:proofErr w:type="gramEnd"/>
            <w:r>
              <w:t xml:space="preserve"> when dried in air.  The use of flammable solvents and hydrogen gas during the process of </w:t>
            </w:r>
          </w:p>
          <w:p w14:paraId="4ED759FA" w14:textId="14FFF958" w:rsidR="00E2252A" w:rsidRPr="008B4757" w:rsidRDefault="00294E91" w:rsidP="00294E91">
            <w:pPr>
              <w:spacing w:line="360" w:lineRule="auto"/>
            </w:pPr>
            <w:proofErr w:type="gramStart"/>
            <w:r>
              <w:t>hydrogenation</w:t>
            </w:r>
            <w:proofErr w:type="gramEnd"/>
            <w:r>
              <w:t xml:space="preserve"> increases the risk of fire and explosion.</w:t>
            </w:r>
          </w:p>
        </w:tc>
      </w:tr>
      <w:tr w:rsidR="00663F21" w:rsidRPr="00663F21" w14:paraId="4C373501" w14:textId="77777777" w:rsidTr="00DD259D">
        <w:trPr>
          <w:trHeight w:val="360"/>
          <w:jc w:val="center"/>
        </w:trPr>
        <w:tc>
          <w:tcPr>
            <w:tcW w:w="5000" w:type="pct"/>
            <w:gridSpan w:val="4"/>
            <w:shd w:val="clear" w:color="auto" w:fill="EAF1DD"/>
            <w:vAlign w:val="center"/>
          </w:tcPr>
          <w:p w14:paraId="3FC38E4F" w14:textId="77777777" w:rsidR="00663F21" w:rsidRPr="008B4757" w:rsidRDefault="00663F21" w:rsidP="00663F21">
            <w:pPr>
              <w:spacing w:line="360" w:lineRule="auto"/>
            </w:pPr>
            <w:r w:rsidRPr="008B4757">
              <w:t>SPECIAL HANDLING AND STORAGE REQUIREMENTS</w:t>
            </w:r>
          </w:p>
        </w:tc>
      </w:tr>
      <w:tr w:rsidR="00A407FF" w:rsidRPr="00663F21" w14:paraId="1A5A1CED" w14:textId="77777777" w:rsidTr="00DD259D">
        <w:trPr>
          <w:trHeight w:val="1391"/>
          <w:jc w:val="center"/>
        </w:trPr>
        <w:tc>
          <w:tcPr>
            <w:tcW w:w="5000" w:type="pct"/>
            <w:gridSpan w:val="4"/>
          </w:tcPr>
          <w:p w14:paraId="49E367CA" w14:textId="77777777" w:rsidR="00294E91" w:rsidRDefault="00294E91" w:rsidP="00294E91">
            <w:pPr>
              <w:spacing w:line="360" w:lineRule="auto"/>
              <w:jc w:val="both"/>
            </w:pPr>
            <w:r>
              <w:t>Dry solid materials may result in the formation of combustible dusts. The potential for combustible dust formation should be taken into consideration before additional processing occurs.  Use in paste form (50-60% moisture) when the presence of water is not detrimental to the process.</w:t>
            </w:r>
          </w:p>
          <w:p w14:paraId="34117CA9" w14:textId="77777777" w:rsidR="00294E91" w:rsidRDefault="00294E91" w:rsidP="00294E91">
            <w:pPr>
              <w:spacing w:line="360" w:lineRule="auto"/>
              <w:jc w:val="both"/>
            </w:pPr>
            <w:r>
              <w:t xml:space="preserve">Avoid heat, flames and sparks. The catalytic properties of this material will promote the oxidation and possible ignition of flammable liquids and vapors. The dehydrogenation of the lower alcohols (methanol) and compounds such as cyclohexane may readily cause ignition.   After use, all catalysts which contain absorbed hydrogen may ignite when dried in air, especially in the presence of organic material. </w:t>
            </w:r>
          </w:p>
          <w:p w14:paraId="1DE835CA" w14:textId="77777777" w:rsidR="00294E91" w:rsidRDefault="00294E91" w:rsidP="00294E91">
            <w:pPr>
              <w:spacing w:line="360" w:lineRule="auto"/>
              <w:jc w:val="both"/>
            </w:pPr>
            <w:r>
              <w:t xml:space="preserve">Incompatible with alcohols, strong acids, bases, oxidizing agents.  Palladium undergoes a violent reaction with arsenic. Contact with Hydrogen gas together with air will cause fire and explosion.  </w:t>
            </w:r>
          </w:p>
          <w:p w14:paraId="70644A6A" w14:textId="77777777" w:rsidR="00294E91" w:rsidRDefault="00294E91" w:rsidP="00294E91">
            <w:pPr>
              <w:spacing w:line="360" w:lineRule="auto"/>
              <w:jc w:val="both"/>
            </w:pPr>
            <w:r>
              <w:t>In case of fire  use water spray, alcohol-resistant foam, dry chemical or carbon dioxide</w:t>
            </w:r>
          </w:p>
          <w:p w14:paraId="5287C203" w14:textId="77777777" w:rsidR="00294E91" w:rsidRDefault="00294E91" w:rsidP="00294E91">
            <w:pPr>
              <w:spacing w:line="360" w:lineRule="auto"/>
              <w:jc w:val="both"/>
            </w:pPr>
            <w:r>
              <w:lastRenderedPageBreak/>
              <w:t>Air and moisture sensitive.</w:t>
            </w:r>
          </w:p>
          <w:p w14:paraId="3D2AD085" w14:textId="77777777" w:rsidR="00294E91" w:rsidRDefault="00294E91" w:rsidP="00294E91">
            <w:pPr>
              <w:spacing w:line="360" w:lineRule="auto"/>
              <w:jc w:val="both"/>
            </w:pPr>
            <w:r>
              <w:t>Handle and store under inert gas.</w:t>
            </w:r>
          </w:p>
          <w:p w14:paraId="2E8E5995" w14:textId="77777777" w:rsidR="00294E91" w:rsidRDefault="00294E91" w:rsidP="00294E91">
            <w:pPr>
              <w:spacing w:line="360" w:lineRule="auto"/>
              <w:jc w:val="both"/>
            </w:pPr>
            <w:r>
              <w:t>Keep in a dry place.</w:t>
            </w:r>
          </w:p>
          <w:p w14:paraId="02E806D0" w14:textId="449D424A" w:rsidR="00A407FF" w:rsidRPr="008B4757" w:rsidRDefault="0085393C" w:rsidP="00294E91">
            <w:pPr>
              <w:spacing w:line="360" w:lineRule="auto"/>
              <w:jc w:val="both"/>
            </w:pPr>
            <w:r w:rsidRPr="0085393C">
              <w:t>Storage class (TRGS 510): 4.1B: Flammable solid hazardous materials</w:t>
            </w:r>
            <w:bookmarkStart w:id="1" w:name="_GoBack"/>
            <w:bookmarkEnd w:id="1"/>
          </w:p>
        </w:tc>
      </w:tr>
      <w:tr w:rsidR="00EA7DCC" w:rsidRPr="00663F21" w14:paraId="56223E3A" w14:textId="77777777" w:rsidTr="00DD259D">
        <w:trPr>
          <w:trHeight w:val="360"/>
          <w:jc w:val="center"/>
        </w:trPr>
        <w:tc>
          <w:tcPr>
            <w:tcW w:w="5000" w:type="pct"/>
            <w:gridSpan w:val="4"/>
            <w:shd w:val="clear" w:color="auto" w:fill="EAF1DD"/>
            <w:vAlign w:val="center"/>
          </w:tcPr>
          <w:p w14:paraId="4A666AF6" w14:textId="3ABA1739" w:rsidR="00EA7DCC" w:rsidRPr="00EA7DCC" w:rsidRDefault="00EA7DCC" w:rsidP="00A407FF">
            <w:pPr>
              <w:spacing w:line="360" w:lineRule="auto"/>
              <w:rPr>
                <w:b/>
                <w:bCs/>
              </w:rPr>
            </w:pPr>
            <w:r w:rsidRPr="00732CEA">
              <w:rPr>
                <w:b/>
                <w:bCs/>
              </w:rPr>
              <w:lastRenderedPageBreak/>
              <w:t>DESCRIBE PROCESS/EQUIPMENT, HAZARDOUS CHEMICAL or HAZARD CLASS</w:t>
            </w:r>
          </w:p>
        </w:tc>
      </w:tr>
      <w:tr w:rsidR="00EA7DCC" w:rsidRPr="00663F21" w14:paraId="7C32E630" w14:textId="77777777" w:rsidTr="00EA7DCC">
        <w:trPr>
          <w:trHeight w:val="360"/>
          <w:jc w:val="center"/>
        </w:trPr>
        <w:tc>
          <w:tcPr>
            <w:tcW w:w="5000" w:type="pct"/>
            <w:gridSpan w:val="4"/>
            <w:shd w:val="clear" w:color="auto" w:fill="auto"/>
            <w:vAlign w:val="center"/>
          </w:tcPr>
          <w:p w14:paraId="085128CB" w14:textId="77777777" w:rsidR="00EA7DCC" w:rsidRPr="00732CEA" w:rsidRDefault="00EA7DCC" w:rsidP="00EA7DCC">
            <w:pPr>
              <w:spacing w:line="360" w:lineRule="auto"/>
            </w:pPr>
            <w:r w:rsidRPr="00732CEA">
              <w:t xml:space="preserve">When setting up a hydrogenation reaction, the </w:t>
            </w:r>
            <w:proofErr w:type="spellStart"/>
            <w:r w:rsidRPr="00732CEA">
              <w:t>Pd</w:t>
            </w:r>
            <w:proofErr w:type="spellEnd"/>
            <w:r w:rsidRPr="00732CEA">
              <w:t xml:space="preserve">/C should be added first and the vessel flushed with an inert gas.  Then add the solvent.  The inert gas should be introduced first, followed by the hydrogen gas.  Or wet the </w:t>
            </w:r>
            <w:proofErr w:type="spellStart"/>
            <w:r w:rsidRPr="00732CEA">
              <w:t>Pd</w:t>
            </w:r>
            <w:proofErr w:type="spellEnd"/>
            <w:r w:rsidRPr="00732CEA">
              <w:t>/C with water before adding the solvent.</w:t>
            </w:r>
          </w:p>
          <w:p w14:paraId="2C96982A" w14:textId="77777777" w:rsidR="00EA7DCC" w:rsidRPr="00732CEA" w:rsidRDefault="00EA7DCC" w:rsidP="00EA7DCC">
            <w:pPr>
              <w:spacing w:line="360" w:lineRule="auto"/>
            </w:pPr>
            <w:r w:rsidRPr="00732CEA">
              <w:t>If the hydrogenation reaction is run under pressure, use a blast shield.</w:t>
            </w:r>
          </w:p>
          <w:p w14:paraId="28584160" w14:textId="77777777" w:rsidR="00EA7DCC" w:rsidRPr="00732CEA" w:rsidRDefault="00EA7DCC" w:rsidP="00EA7DCC">
            <w:pPr>
              <w:spacing w:line="360" w:lineRule="auto"/>
            </w:pPr>
            <w:r w:rsidRPr="00732CEA">
              <w:t xml:space="preserve">If the reaction mixture is filtered through </w:t>
            </w:r>
            <w:proofErr w:type="spellStart"/>
            <w:r w:rsidRPr="00732CEA">
              <w:t>Celite</w:t>
            </w:r>
            <w:proofErr w:type="spellEnd"/>
            <w:r w:rsidRPr="00732CEA">
              <w:t xml:space="preserve"> or other filtration aid, do not let the filter cake dry out or it may ignite.  Wash with water after solvent removal and do not allow to dry.</w:t>
            </w:r>
          </w:p>
          <w:p w14:paraId="5CD0C99A" w14:textId="77777777" w:rsidR="00EA7DCC" w:rsidRPr="00732CEA" w:rsidRDefault="00EA7DCC" w:rsidP="00EA7DCC">
            <w:pPr>
              <w:spacing w:line="360" w:lineRule="auto"/>
            </w:pPr>
          </w:p>
          <w:p w14:paraId="50D30EF5" w14:textId="77777777" w:rsidR="00EA7DCC" w:rsidRPr="00732CEA" w:rsidRDefault="00EA7DCC" w:rsidP="00EA7DCC">
            <w:pPr>
              <w:spacing w:line="360" w:lineRule="auto"/>
            </w:pPr>
            <w:r w:rsidRPr="00732CEA">
              <w:t>Hydrogenation using a balloon:</w:t>
            </w:r>
          </w:p>
          <w:p w14:paraId="4BF1AA10" w14:textId="77777777" w:rsidR="00EA7DCC" w:rsidRPr="00732CEA" w:rsidRDefault="00EA7DCC" w:rsidP="00EA7DCC">
            <w:pPr>
              <w:spacing w:line="360" w:lineRule="auto"/>
            </w:pPr>
            <w:r w:rsidRPr="00732CEA">
              <w:t>1) Evacuate the reaction vessel (this should have at least two openings) and backfill with an inert gas (nitrogen or argon).</w:t>
            </w:r>
          </w:p>
          <w:p w14:paraId="11161895" w14:textId="77777777" w:rsidR="00EA7DCC" w:rsidRPr="00732CEA" w:rsidRDefault="00EA7DCC" w:rsidP="00EA7DCC">
            <w:pPr>
              <w:spacing w:line="360" w:lineRule="auto"/>
            </w:pPr>
            <w:r w:rsidRPr="00732CEA">
              <w:t xml:space="preserve">2) Weigh out the desired amount of </w:t>
            </w:r>
            <w:proofErr w:type="spellStart"/>
            <w:r w:rsidRPr="00732CEA">
              <w:t>Pd</w:t>
            </w:r>
            <w:proofErr w:type="spellEnd"/>
            <w:r w:rsidRPr="00732CEA">
              <w:t>/C and transfer into the reaction flask under an inert atmosphere.</w:t>
            </w:r>
          </w:p>
          <w:p w14:paraId="17B9CDC5" w14:textId="77777777" w:rsidR="00EA7DCC" w:rsidRPr="00732CEA" w:rsidRDefault="00EA7DCC" w:rsidP="00EA7DCC">
            <w:pPr>
              <w:spacing w:line="360" w:lineRule="auto"/>
            </w:pPr>
            <w:r w:rsidRPr="00732CEA">
              <w:t xml:space="preserve">3) Add a small amount of ethyl acetate, dichloromethane, or toluene to the reaction flask, making sure to wash down any </w:t>
            </w:r>
            <w:proofErr w:type="spellStart"/>
            <w:r w:rsidRPr="00732CEA">
              <w:t>Pd</w:t>
            </w:r>
            <w:proofErr w:type="spellEnd"/>
            <w:r w:rsidRPr="00732CEA">
              <w:t xml:space="preserve">/C stuck to the flask walls.  All the </w:t>
            </w:r>
            <w:proofErr w:type="spellStart"/>
            <w:r w:rsidRPr="00732CEA">
              <w:t>Pd</w:t>
            </w:r>
            <w:proofErr w:type="spellEnd"/>
            <w:r w:rsidRPr="00732CEA">
              <w:t>/C should be submerged at this point.</w:t>
            </w:r>
          </w:p>
          <w:p w14:paraId="4E17B68A" w14:textId="77777777" w:rsidR="00EA7DCC" w:rsidRPr="00732CEA" w:rsidRDefault="00EA7DCC" w:rsidP="00EA7DCC">
            <w:pPr>
              <w:spacing w:line="360" w:lineRule="auto"/>
            </w:pPr>
            <w:r w:rsidRPr="00732CEA">
              <w:t>4) Carefully add methanol by creating a stream down the side of the flask wall.</w:t>
            </w:r>
          </w:p>
          <w:p w14:paraId="7EC299E8" w14:textId="77777777" w:rsidR="00EA7DCC" w:rsidRPr="00732CEA" w:rsidRDefault="00EA7DCC" w:rsidP="00EA7DCC">
            <w:pPr>
              <w:spacing w:line="360" w:lineRule="auto"/>
            </w:pPr>
            <w:r w:rsidRPr="00732CEA">
              <w:t>5) Add the reaction substrate either as a solution or neat.</w:t>
            </w:r>
          </w:p>
          <w:p w14:paraId="0A9747F4" w14:textId="14B388AA" w:rsidR="00EA7DCC" w:rsidRDefault="00EA7DCC" w:rsidP="00EA7DCC">
            <w:pPr>
              <w:spacing w:line="360" w:lineRule="auto"/>
            </w:pPr>
            <w:r w:rsidRPr="00732CEA">
              <w:t>6) Begin stirring the reaction mixture and then evacuate the flask just until the solvent begins to bubble, then carefully backfill with inert gas.</w:t>
            </w:r>
          </w:p>
          <w:p w14:paraId="69AEF18F" w14:textId="77777777" w:rsidR="00EA7DCC" w:rsidRPr="00732CEA" w:rsidRDefault="00EA7DCC" w:rsidP="00EA7DCC">
            <w:pPr>
              <w:spacing w:line="360" w:lineRule="auto"/>
            </w:pPr>
            <w:r w:rsidRPr="00732CEA">
              <w:t>7) Repeat step 6 twice more.</w:t>
            </w:r>
          </w:p>
          <w:p w14:paraId="7775E0D9" w14:textId="77777777" w:rsidR="00EA7DCC" w:rsidRPr="00732CEA" w:rsidRDefault="00EA7DCC" w:rsidP="00EA7DCC">
            <w:pPr>
              <w:spacing w:line="360" w:lineRule="auto"/>
            </w:pPr>
            <w:r w:rsidRPr="00732CEA">
              <w:t>8) Attach a balloon of hydrogen to your flask with an adapter that allows the balloon to be closed off from the reaction flask.</w:t>
            </w:r>
          </w:p>
          <w:p w14:paraId="003FE63D" w14:textId="77777777" w:rsidR="00EA7DCC" w:rsidRPr="00732CEA" w:rsidRDefault="00EA7DCC" w:rsidP="00EA7DCC">
            <w:pPr>
              <w:spacing w:line="360" w:lineRule="auto"/>
            </w:pPr>
            <w:r w:rsidRPr="00732CEA">
              <w:t>9) With the hydrogen balloon closed off, evacuate the flask until the solvent begins to bubble, and then open the balloon to the flask.</w:t>
            </w:r>
          </w:p>
          <w:p w14:paraId="2E7059F3" w14:textId="77777777" w:rsidR="00EA7DCC" w:rsidRPr="00732CEA" w:rsidRDefault="00EA7DCC" w:rsidP="00EA7DCC">
            <w:pPr>
              <w:spacing w:line="360" w:lineRule="auto"/>
            </w:pPr>
            <w:r w:rsidRPr="00732CEA">
              <w:t>10)  Repeat step 9 twice more.</w:t>
            </w:r>
          </w:p>
          <w:p w14:paraId="27378411" w14:textId="77777777" w:rsidR="00EA7DCC" w:rsidRPr="00732CEA" w:rsidRDefault="00EA7DCC" w:rsidP="00EA7DCC">
            <w:pPr>
              <w:spacing w:line="360" w:lineRule="auto"/>
            </w:pPr>
          </w:p>
          <w:p w14:paraId="17D2384D" w14:textId="77777777" w:rsidR="00EA7DCC" w:rsidRPr="00732CEA" w:rsidRDefault="00EA7DCC" w:rsidP="00EA7DCC">
            <w:pPr>
              <w:spacing w:line="360" w:lineRule="auto"/>
            </w:pPr>
            <w:r w:rsidRPr="00732CEA">
              <w:t>Hydrogenation using a bomb reactor:</w:t>
            </w:r>
          </w:p>
          <w:p w14:paraId="76C69752" w14:textId="77777777" w:rsidR="00EA7DCC" w:rsidRPr="00732CEA" w:rsidRDefault="00EA7DCC" w:rsidP="00EA7DCC">
            <w:pPr>
              <w:spacing w:line="360" w:lineRule="auto"/>
            </w:pPr>
          </w:p>
          <w:p w14:paraId="3BA80B37" w14:textId="77777777" w:rsidR="00EA7DCC" w:rsidRPr="00732CEA" w:rsidRDefault="00EA7DCC" w:rsidP="00EA7DCC">
            <w:pPr>
              <w:spacing w:line="360" w:lineRule="auto"/>
            </w:pPr>
            <w:r w:rsidRPr="00732CEA">
              <w:t>1) Purge the bomb with inert gas, and then follow steps 2-5 from the procedure above (“hydrogenation using a balloon”).</w:t>
            </w:r>
          </w:p>
          <w:p w14:paraId="38C32282" w14:textId="77777777" w:rsidR="00EA7DCC" w:rsidRPr="00732CEA" w:rsidRDefault="00EA7DCC" w:rsidP="00EA7DCC">
            <w:pPr>
              <w:spacing w:line="360" w:lineRule="auto"/>
            </w:pPr>
            <w:r w:rsidRPr="00732CEA">
              <w:t>2) Seal the bomb under an inert atmosphere and then evacuate it using a mild vacuum source.  Close the bomb off from the vacuum source and take it to the hydrogen source.</w:t>
            </w:r>
          </w:p>
          <w:p w14:paraId="310FB3CA" w14:textId="77777777" w:rsidR="00EA7DCC" w:rsidRPr="00732CEA" w:rsidRDefault="00EA7DCC" w:rsidP="00EA7DCC">
            <w:pPr>
              <w:spacing w:line="360" w:lineRule="auto"/>
            </w:pPr>
            <w:r w:rsidRPr="00732CEA">
              <w:t>3) Connect the bomb directly to the hydrogen tank regulator using threaded fittings and fill the bomb with hydrogen up to the desired pressure (use the gauge on the bomb to determine the reaction pressure).</w:t>
            </w:r>
          </w:p>
          <w:p w14:paraId="427108B3" w14:textId="77777777" w:rsidR="00EA7DCC" w:rsidRPr="00732CEA" w:rsidRDefault="00EA7DCC" w:rsidP="00EA7DCC">
            <w:pPr>
              <w:spacing w:line="360" w:lineRule="auto"/>
            </w:pPr>
            <w:r w:rsidRPr="00732CEA">
              <w:lastRenderedPageBreak/>
              <w:t>4) Close the bomb off from the hydrogen source so that it is now sealed.  Close off the hydrogen cylinder using the regulator on the hydrogen tank, and disconnect your bomb from the regulator.</w:t>
            </w:r>
          </w:p>
          <w:p w14:paraId="05679D56" w14:textId="77777777" w:rsidR="00EA7DCC" w:rsidRPr="00732CEA" w:rsidRDefault="00EA7DCC" w:rsidP="00EA7DCC">
            <w:pPr>
              <w:spacing w:line="360" w:lineRule="auto"/>
            </w:pPr>
          </w:p>
          <w:p w14:paraId="730BABB4" w14:textId="77777777" w:rsidR="00EA7DCC" w:rsidRPr="00732CEA" w:rsidRDefault="00EA7DCC" w:rsidP="00EA7DCC">
            <w:pPr>
              <w:spacing w:line="360" w:lineRule="auto"/>
            </w:pPr>
            <w:r w:rsidRPr="00732CEA">
              <w:t>Workup:</w:t>
            </w:r>
          </w:p>
          <w:p w14:paraId="21C712D3" w14:textId="77777777" w:rsidR="00EA7DCC" w:rsidRPr="00732CEA" w:rsidRDefault="00EA7DCC" w:rsidP="00EA7DCC">
            <w:pPr>
              <w:spacing w:line="360" w:lineRule="auto"/>
            </w:pPr>
          </w:p>
          <w:p w14:paraId="6D29FAFF" w14:textId="77777777" w:rsidR="00EA7DCC" w:rsidRPr="00732CEA" w:rsidRDefault="00EA7DCC" w:rsidP="00EA7DCC">
            <w:pPr>
              <w:spacing w:line="360" w:lineRule="auto"/>
            </w:pPr>
            <w:r w:rsidRPr="00732CEA">
              <w:t>1)  For balloon reactions: Detach the hydrogen balloon from the flask and fill with inert atmosphere.</w:t>
            </w:r>
          </w:p>
          <w:p w14:paraId="7E8EFA60" w14:textId="77777777" w:rsidR="00EA7DCC" w:rsidRPr="00732CEA" w:rsidRDefault="00EA7DCC" w:rsidP="00EA7DCC">
            <w:pPr>
              <w:spacing w:line="360" w:lineRule="auto"/>
            </w:pPr>
            <w:r w:rsidRPr="00732CEA">
              <w:t xml:space="preserve"> For bomb reactions: Connect a vent line to the bomb and then run the vent line to the back of the fume hood.  Then slowly and carefully vent the reaction mixture to atmospheric pressure.</w:t>
            </w:r>
          </w:p>
          <w:p w14:paraId="4E282AE3" w14:textId="77777777" w:rsidR="00EA7DCC" w:rsidRPr="00732CEA" w:rsidRDefault="00EA7DCC" w:rsidP="00EA7DCC">
            <w:pPr>
              <w:spacing w:line="360" w:lineRule="auto"/>
            </w:pPr>
            <w:r w:rsidRPr="00732CEA">
              <w:t xml:space="preserve">2)  Filter the reaction mixture through a bed of </w:t>
            </w:r>
            <w:proofErr w:type="spellStart"/>
            <w:r w:rsidRPr="00732CEA">
              <w:t>Celite</w:t>
            </w:r>
            <w:proofErr w:type="spellEnd"/>
            <w:r w:rsidRPr="00732CEA">
              <w:t xml:space="preserve"> (or similar filter aid)</w:t>
            </w:r>
          </w:p>
          <w:p w14:paraId="76022399" w14:textId="77777777" w:rsidR="00EA7DCC" w:rsidRPr="00732CEA" w:rsidRDefault="00EA7DCC" w:rsidP="00EA7DCC">
            <w:pPr>
              <w:spacing w:line="360" w:lineRule="auto"/>
            </w:pPr>
            <w:r w:rsidRPr="00732CEA">
              <w:t>3) Taking care not to let the filter cake filter to dryness, wash with the desired  solvent (typically the same solvent used in the reaction)</w:t>
            </w:r>
          </w:p>
          <w:p w14:paraId="4B1C9C51" w14:textId="77777777" w:rsidR="00EA7DCC" w:rsidRPr="00732CEA" w:rsidRDefault="00EA7DCC" w:rsidP="00EA7DCC">
            <w:pPr>
              <w:spacing w:line="360" w:lineRule="auto"/>
            </w:pPr>
            <w:r w:rsidRPr="00732CEA">
              <w:t>4)  Disconnect the filter from the receiving flask, and then add several mL of water to the filter.</w:t>
            </w:r>
          </w:p>
          <w:p w14:paraId="23A5B375" w14:textId="77777777" w:rsidR="00EA7DCC" w:rsidRPr="00732CEA" w:rsidRDefault="00EA7DCC" w:rsidP="00EA7DCC">
            <w:pPr>
              <w:spacing w:line="360" w:lineRule="auto"/>
            </w:pPr>
            <w:r w:rsidRPr="00732CEA">
              <w:t xml:space="preserve">5)  Discard the </w:t>
            </w:r>
            <w:proofErr w:type="spellStart"/>
            <w:r w:rsidRPr="00732CEA">
              <w:t>slurried</w:t>
            </w:r>
            <w:proofErr w:type="spellEnd"/>
            <w:r w:rsidRPr="00732CEA">
              <w:t xml:space="preserve"> </w:t>
            </w:r>
            <w:proofErr w:type="spellStart"/>
            <w:r w:rsidRPr="00732CEA">
              <w:t>Pd</w:t>
            </w:r>
            <w:proofErr w:type="spellEnd"/>
            <w:r w:rsidRPr="00732CEA">
              <w:t>/C and filter aid in a dedicated waste jar that contains water.</w:t>
            </w:r>
          </w:p>
          <w:p w14:paraId="26E255CA" w14:textId="77777777" w:rsidR="00EA7DCC" w:rsidRPr="00732CEA" w:rsidRDefault="00EA7DCC" w:rsidP="00EA7DCC">
            <w:pPr>
              <w:spacing w:line="360" w:lineRule="auto"/>
            </w:pPr>
          </w:p>
          <w:p w14:paraId="468EA724" w14:textId="5401E865" w:rsidR="00EA7DCC" w:rsidRPr="00732CEA" w:rsidRDefault="00EA7DCC" w:rsidP="00EA7DCC">
            <w:pPr>
              <w:spacing w:line="360" w:lineRule="auto"/>
            </w:pPr>
            <w:r w:rsidRPr="00732CEA">
              <w:t xml:space="preserve">NOTE:  If you must add catalyst to solution, prepare a slurry of </w:t>
            </w:r>
            <w:proofErr w:type="spellStart"/>
            <w:r w:rsidRPr="00732CEA">
              <w:t>Pd</w:t>
            </w:r>
            <w:proofErr w:type="spellEnd"/>
            <w:r w:rsidRPr="00732CEA">
              <w:t>/C in dichloromethane or toluene (using steps 1-3 above) and then add this slurry to your reaction mixture.  However, this should not be seen as a preferred method.</w:t>
            </w:r>
          </w:p>
          <w:p w14:paraId="48A4FAB6" w14:textId="77777777" w:rsidR="00EA7DCC" w:rsidRPr="00EA7DCC" w:rsidRDefault="00EA7DCC" w:rsidP="00A407FF">
            <w:pPr>
              <w:spacing w:line="360" w:lineRule="auto"/>
            </w:pPr>
          </w:p>
        </w:tc>
      </w:tr>
      <w:tr w:rsidR="00A407FF" w:rsidRPr="00663F21" w14:paraId="2A023015" w14:textId="77777777" w:rsidTr="00DD259D">
        <w:trPr>
          <w:trHeight w:val="360"/>
          <w:jc w:val="center"/>
        </w:trPr>
        <w:tc>
          <w:tcPr>
            <w:tcW w:w="5000" w:type="pct"/>
            <w:gridSpan w:val="4"/>
            <w:shd w:val="clear" w:color="auto" w:fill="EAF1DD"/>
            <w:vAlign w:val="center"/>
          </w:tcPr>
          <w:p w14:paraId="0E146EE5" w14:textId="77777777" w:rsidR="00A407FF" w:rsidRDefault="00A407FF" w:rsidP="00A407FF">
            <w:pPr>
              <w:spacing w:line="360" w:lineRule="auto"/>
              <w:rPr>
                <w:b/>
              </w:rPr>
            </w:pPr>
            <w:r w:rsidRPr="00663F21">
              <w:rPr>
                <w:b/>
              </w:rPr>
              <w:lastRenderedPageBreak/>
              <w:t>ENGINEERING AND VENTILATION CONTROLS</w:t>
            </w:r>
          </w:p>
          <w:p w14:paraId="40EEF38D" w14:textId="77777777" w:rsidR="00A407FF" w:rsidRPr="00CD0F74" w:rsidRDefault="00A407FF" w:rsidP="00A407FF"/>
        </w:tc>
      </w:tr>
      <w:tr w:rsidR="00A407FF" w:rsidRPr="00663F21" w14:paraId="344CF5AE" w14:textId="77777777" w:rsidTr="002C7152">
        <w:trPr>
          <w:trHeight w:val="980"/>
          <w:jc w:val="center"/>
        </w:trPr>
        <w:tc>
          <w:tcPr>
            <w:tcW w:w="5000" w:type="pct"/>
            <w:gridSpan w:val="4"/>
          </w:tcPr>
          <w:p w14:paraId="774EBE25" w14:textId="46B772B1" w:rsidR="00294E91" w:rsidRDefault="002C7152" w:rsidP="00294E91">
            <w:pPr>
              <w:spacing w:line="360" w:lineRule="auto"/>
            </w:pPr>
            <w:r w:rsidRPr="002C7152">
              <w:t xml:space="preserve">Locate the nearest fire extinguisher before beginning work. </w:t>
            </w:r>
            <w:r w:rsidR="00294E91">
              <w:t xml:space="preserve">Work under an inert atmosphere (argon, nitrogen), in a glove box, manifold, or an enclosed inert environment within a fume hood.  </w:t>
            </w:r>
          </w:p>
          <w:p w14:paraId="22E19671" w14:textId="77777777" w:rsidR="00294E91" w:rsidRDefault="00294E91" w:rsidP="00294E91">
            <w:pPr>
              <w:spacing w:line="360" w:lineRule="auto"/>
            </w:pPr>
            <w:r>
              <w:t>Provide appropriate exhaust ventilation at places where dust is formed.</w:t>
            </w:r>
          </w:p>
          <w:p w14:paraId="30FB5086" w14:textId="43553069" w:rsidR="00A407FF" w:rsidRPr="00663F21" w:rsidRDefault="00294E91" w:rsidP="00294E91">
            <w:pPr>
              <w:spacing w:line="360" w:lineRule="auto"/>
            </w:pPr>
            <w:r>
              <w:t>Reactions under pressure should be placed behind a blast shield unless they are in a bomb reactor rated to withstand the reaction pressure.</w:t>
            </w:r>
          </w:p>
        </w:tc>
      </w:tr>
      <w:tr w:rsidR="00A407FF" w:rsidRPr="00663F21" w14:paraId="67F6C533" w14:textId="77777777" w:rsidTr="00DD259D">
        <w:trPr>
          <w:trHeight w:val="360"/>
          <w:jc w:val="center"/>
        </w:trPr>
        <w:tc>
          <w:tcPr>
            <w:tcW w:w="5000" w:type="pct"/>
            <w:gridSpan w:val="4"/>
            <w:shd w:val="clear" w:color="auto" w:fill="EAF1DD"/>
            <w:vAlign w:val="center"/>
          </w:tcPr>
          <w:p w14:paraId="0779D541" w14:textId="77777777" w:rsidR="00A407FF" w:rsidRPr="00663F21" w:rsidRDefault="00A407FF" w:rsidP="00A407FF">
            <w:pPr>
              <w:spacing w:line="360" w:lineRule="auto"/>
              <w:rPr>
                <w:b/>
                <w:bCs/>
              </w:rPr>
            </w:pPr>
            <w:r w:rsidRPr="00663F21">
              <w:rPr>
                <w:b/>
                <w:bCs/>
              </w:rPr>
              <w:t>PERSONAL PROTECTIVE EQUIPMENT</w:t>
            </w:r>
          </w:p>
        </w:tc>
      </w:tr>
      <w:tr w:rsidR="00A407FF" w:rsidRPr="00663F21" w14:paraId="4D328988" w14:textId="77777777" w:rsidTr="00DD259D">
        <w:trPr>
          <w:jc w:val="center"/>
        </w:trPr>
        <w:tc>
          <w:tcPr>
            <w:tcW w:w="5000" w:type="pct"/>
            <w:gridSpan w:val="4"/>
          </w:tcPr>
          <w:p w14:paraId="00F82447" w14:textId="77777777" w:rsidR="00A407FF" w:rsidRPr="00663F21" w:rsidRDefault="00A407FF" w:rsidP="00A407FF">
            <w:pPr>
              <w:spacing w:line="360" w:lineRule="auto"/>
              <w:rPr>
                <w:bCs/>
                <w:i/>
              </w:rPr>
            </w:pPr>
          </w:p>
          <w:p w14:paraId="4A9456BD" w14:textId="77777777" w:rsidR="00A407FF" w:rsidRPr="00663F21" w:rsidRDefault="00A407FF" w:rsidP="00A407FF">
            <w:pPr>
              <w:spacing w:line="360" w:lineRule="auto"/>
              <w:rPr>
                <w:b/>
                <w:bCs/>
              </w:rPr>
            </w:pPr>
            <w:r w:rsidRPr="00663F21">
              <w:rPr>
                <w:b/>
                <w:bCs/>
              </w:rPr>
              <w:t xml:space="preserve">PPE Requirements: </w:t>
            </w:r>
          </w:p>
          <w:p w14:paraId="37D06B2D" w14:textId="77777777" w:rsidR="00A407FF" w:rsidRPr="00663F21" w:rsidRDefault="00622CFD" w:rsidP="00A407FF">
            <w:pPr>
              <w:spacing w:line="360" w:lineRule="auto"/>
            </w:pPr>
            <w:sdt>
              <w:sdtPr>
                <w:id w:val="2068215700"/>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Long pants or clothing that covers all skin below the waist</w:t>
            </w:r>
          </w:p>
          <w:p w14:paraId="51AC6C79" w14:textId="77777777" w:rsidR="00A407FF" w:rsidRPr="00663F21" w:rsidRDefault="00622CFD" w:rsidP="00A407FF">
            <w:pPr>
              <w:spacing w:line="360" w:lineRule="auto"/>
            </w:pPr>
            <w:sdt>
              <w:sdtPr>
                <w:id w:val="-965739088"/>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Shoes that cover the entire foot</w:t>
            </w:r>
          </w:p>
          <w:p w14:paraId="5ECA309A" w14:textId="77777777" w:rsidR="00A407FF" w:rsidRPr="00663F21" w:rsidRDefault="00622CFD" w:rsidP="00A407FF">
            <w:pPr>
              <w:spacing w:line="360" w:lineRule="auto"/>
            </w:pPr>
            <w:sdt>
              <w:sdtPr>
                <w:id w:val="1226106588"/>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Gloves; indicate type:</w:t>
            </w:r>
            <w:r w:rsidR="008B4757">
              <w:t xml:space="preserve"> </w:t>
            </w:r>
            <w:r w:rsidR="002C7152">
              <w:t>Nitrile or latex (must be clean and dry)</w:t>
            </w:r>
            <w:sdt>
              <w:sdtPr>
                <w:id w:val="-1791196361"/>
                <w:showingPlcHdr/>
                <w:text/>
              </w:sdtPr>
              <w:sdtEndPr/>
              <w:sdtContent>
                <w:r w:rsidR="002C7152">
                  <w:t xml:space="preserve">     </w:t>
                </w:r>
              </w:sdtContent>
            </w:sdt>
          </w:p>
          <w:p w14:paraId="0DB76B33" w14:textId="77777777" w:rsidR="00A407FF" w:rsidRPr="00663F21" w:rsidRDefault="00A407FF" w:rsidP="00A407FF">
            <w:pPr>
              <w:spacing w:line="360" w:lineRule="auto"/>
            </w:pPr>
            <w:r w:rsidRPr="00663F21">
              <w:t xml:space="preserve">      Inspect gloves before use.  Use proper glove removal technique to avoid skin contact with outer surface of glove. Wash hands after removing gloves.</w:t>
            </w:r>
          </w:p>
          <w:p w14:paraId="5098428B" w14:textId="77777777" w:rsidR="00A407FF" w:rsidRPr="00663F21" w:rsidRDefault="00622CFD" w:rsidP="00A407FF">
            <w:pPr>
              <w:spacing w:line="360" w:lineRule="auto"/>
            </w:pPr>
            <w:sdt>
              <w:sdtPr>
                <w:id w:val="1034698818"/>
                <w14:checkbox>
                  <w14:checked w14:val="1"/>
                  <w14:checkedState w14:val="2612" w14:font="MS Gothic"/>
                  <w14:uncheckedState w14:val="2610" w14:font="MS Gothic"/>
                </w14:checkbox>
              </w:sdtPr>
              <w:sdtEndPr/>
              <w:sdtContent>
                <w:r w:rsidR="002C7152">
                  <w:rPr>
                    <w:rFonts w:ascii="MS Gothic" w:eastAsia="MS Gothic" w:hAnsi="MS Gothic" w:hint="eastAsia"/>
                  </w:rPr>
                  <w:t>☒</w:t>
                </w:r>
              </w:sdtContent>
            </w:sdt>
            <w:r w:rsidR="00A407FF" w:rsidRPr="00663F21">
              <w:t xml:space="preserve"> Safety goggles  </w:t>
            </w:r>
          </w:p>
          <w:p w14:paraId="7C3D9F1E" w14:textId="77777777" w:rsidR="00A407FF" w:rsidRPr="00663F21" w:rsidRDefault="00622CFD" w:rsidP="00A407FF">
            <w:pPr>
              <w:spacing w:line="360" w:lineRule="auto"/>
            </w:pPr>
            <w:sdt>
              <w:sdtPr>
                <w:id w:val="-1173865241"/>
                <w14:checkbox>
                  <w14:checked w14:val="0"/>
                  <w14:checkedState w14:val="2612" w14:font="MS Gothic"/>
                  <w14:uncheckedState w14:val="2610" w14:font="MS Gothic"/>
                </w14:checkbox>
              </w:sdtPr>
              <w:sdtEndPr/>
              <w:sdtContent>
                <w:r w:rsidR="002C7152">
                  <w:rPr>
                    <w:rFonts w:ascii="MS Gothic" w:eastAsia="MS Gothic" w:hAnsi="MS Gothic" w:hint="eastAsia"/>
                  </w:rPr>
                  <w:t>☐</w:t>
                </w:r>
              </w:sdtContent>
            </w:sdt>
            <w:r w:rsidR="00A407FF" w:rsidRPr="00663F21">
              <w:t xml:space="preserve"> Safety glasses</w:t>
            </w:r>
          </w:p>
          <w:p w14:paraId="630E2CD2" w14:textId="77777777" w:rsidR="00A407FF" w:rsidRPr="00663F21" w:rsidRDefault="00622CFD" w:rsidP="00A407FF">
            <w:pPr>
              <w:spacing w:line="360" w:lineRule="auto"/>
            </w:pPr>
            <w:sdt>
              <w:sdtPr>
                <w:id w:val="464312949"/>
                <w14:checkbox>
                  <w14:checked w14:val="0"/>
                  <w14:checkedState w14:val="2612" w14:font="MS Gothic"/>
                  <w14:uncheckedState w14:val="2610" w14:font="MS Gothic"/>
                </w14:checkbox>
              </w:sdtPr>
              <w:sdtEndPr/>
              <w:sdtContent>
                <w:r w:rsidR="00F928AE">
                  <w:rPr>
                    <w:rFonts w:ascii="MS Gothic" w:eastAsia="MS Gothic" w:hAnsi="MS Gothic" w:hint="eastAsia"/>
                  </w:rPr>
                  <w:t>☐</w:t>
                </w:r>
              </w:sdtContent>
            </w:sdt>
            <w:r w:rsidR="00A407FF" w:rsidRPr="00663F21">
              <w:t xml:space="preserve"> Face shield </w:t>
            </w:r>
          </w:p>
          <w:p w14:paraId="31DA55EC" w14:textId="77777777" w:rsidR="00A407FF" w:rsidRPr="00663F21" w:rsidRDefault="00622CFD" w:rsidP="00A407FF">
            <w:pPr>
              <w:spacing w:line="360" w:lineRule="auto"/>
            </w:pPr>
            <w:sdt>
              <w:sdtPr>
                <w:id w:val="1423373624"/>
                <w14:checkbox>
                  <w14:checked w14:val="0"/>
                  <w14:checkedState w14:val="2612" w14:font="MS Gothic"/>
                  <w14:uncheckedState w14:val="2610" w14:font="MS Gothic"/>
                </w14:checkbox>
              </w:sdtPr>
              <w:sdtEndPr/>
              <w:sdtContent>
                <w:r w:rsidR="002C7152">
                  <w:rPr>
                    <w:rFonts w:ascii="MS Gothic" w:eastAsia="MS Gothic" w:hAnsi="MS Gothic" w:hint="eastAsia"/>
                  </w:rPr>
                  <w:t>☐</w:t>
                </w:r>
              </w:sdtContent>
            </w:sdt>
            <w:r w:rsidR="00A407FF" w:rsidRPr="00663F21">
              <w:t xml:space="preserve"> Lab coat</w:t>
            </w:r>
          </w:p>
          <w:p w14:paraId="201F0C36" w14:textId="77777777" w:rsidR="00A407FF" w:rsidRPr="00663F21" w:rsidRDefault="00622CFD" w:rsidP="00A407FF">
            <w:pPr>
              <w:spacing w:line="360" w:lineRule="auto"/>
            </w:pPr>
            <w:sdt>
              <w:sdtPr>
                <w:id w:val="1214781860"/>
                <w14:checkbox>
                  <w14:checked w14:val="1"/>
                  <w14:checkedState w14:val="2612" w14:font="MS Gothic"/>
                  <w14:uncheckedState w14:val="2610" w14:font="MS Gothic"/>
                </w14:checkbox>
              </w:sdtPr>
              <w:sdtEndPr/>
              <w:sdtContent>
                <w:r w:rsidR="002C7152">
                  <w:rPr>
                    <w:rFonts w:ascii="MS Gothic" w:eastAsia="MS Gothic" w:hAnsi="MS Gothic" w:hint="eastAsia"/>
                  </w:rPr>
                  <w:t>☒</w:t>
                </w:r>
              </w:sdtContent>
            </w:sdt>
            <w:r w:rsidR="00A407FF" w:rsidRPr="00663F21">
              <w:t xml:space="preserve"> Flame-resistant lab coat        </w:t>
            </w:r>
          </w:p>
          <w:p w14:paraId="62244669" w14:textId="77777777" w:rsidR="00A407FF" w:rsidRPr="00663F21" w:rsidRDefault="00622CFD" w:rsidP="00A407FF">
            <w:pPr>
              <w:spacing w:line="360" w:lineRule="auto"/>
            </w:pPr>
            <w:sdt>
              <w:sdtPr>
                <w:id w:val="1795330039"/>
                <w14:checkbox>
                  <w14:checked w14:val="0"/>
                  <w14:checkedState w14:val="2612" w14:font="MS Gothic"/>
                  <w14:uncheckedState w14:val="2610" w14:font="MS Gothic"/>
                </w14:checkbox>
              </w:sdtPr>
              <w:sdtEndPr/>
              <w:sdtContent>
                <w:r w:rsidR="008B4757">
                  <w:rPr>
                    <w:rFonts w:ascii="MS Gothic" w:eastAsia="MS Gothic" w:hAnsi="MS Gothic" w:hint="eastAsia"/>
                  </w:rPr>
                  <w:t>☐</w:t>
                </w:r>
              </w:sdtContent>
            </w:sdt>
            <w:r w:rsidR="00A407FF" w:rsidRPr="00663F21">
              <w:t xml:space="preserve"> Other: </w:t>
            </w:r>
            <w:sdt>
              <w:sdtPr>
                <w:id w:val="1163817487"/>
                <w:showingPlcHdr/>
                <w:text/>
              </w:sdtPr>
              <w:sdtEndPr/>
              <w:sdtContent>
                <w:r w:rsidR="008B4757">
                  <w:t xml:space="preserve">     </w:t>
                </w:r>
              </w:sdtContent>
            </w:sdt>
          </w:p>
          <w:p w14:paraId="24AE1F56" w14:textId="77777777" w:rsidR="00A407FF" w:rsidRPr="00663F21" w:rsidRDefault="00A407FF" w:rsidP="00A407FF">
            <w:pPr>
              <w:spacing w:line="360" w:lineRule="auto"/>
            </w:pPr>
          </w:p>
          <w:p w14:paraId="46F4DD04" w14:textId="77777777" w:rsidR="00A407FF" w:rsidRPr="00663F21" w:rsidRDefault="00A407FF" w:rsidP="00A407FF">
            <w:pPr>
              <w:spacing w:line="360" w:lineRule="auto"/>
            </w:pPr>
            <w:r w:rsidRPr="00663F21">
              <w:t>If the use of an N95, half mask, or full face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p w14:paraId="3ACFB3D3" w14:textId="77777777" w:rsidR="00A407FF" w:rsidRPr="00663F21" w:rsidRDefault="00A407FF" w:rsidP="00A407FF">
            <w:pPr>
              <w:spacing w:line="360" w:lineRule="auto"/>
              <w:rPr>
                <w:b/>
                <w:bCs/>
              </w:rPr>
            </w:pPr>
          </w:p>
        </w:tc>
      </w:tr>
      <w:tr w:rsidR="00A407FF" w:rsidRPr="00663F21" w14:paraId="08781A28" w14:textId="77777777" w:rsidTr="00DD259D">
        <w:trPr>
          <w:trHeight w:val="360"/>
          <w:jc w:val="center"/>
        </w:trPr>
        <w:tc>
          <w:tcPr>
            <w:tcW w:w="5000" w:type="pct"/>
            <w:gridSpan w:val="4"/>
            <w:shd w:val="clear" w:color="auto" w:fill="EAF1DD"/>
            <w:vAlign w:val="center"/>
          </w:tcPr>
          <w:p w14:paraId="26D3051E" w14:textId="77777777" w:rsidR="00A407FF" w:rsidRPr="00663F21" w:rsidRDefault="00A407FF" w:rsidP="00A407FF">
            <w:pPr>
              <w:spacing w:line="360" w:lineRule="auto"/>
              <w:rPr>
                <w:b/>
                <w:bCs/>
              </w:rPr>
            </w:pPr>
            <w:r w:rsidRPr="00663F21">
              <w:rPr>
                <w:b/>
                <w:bCs/>
              </w:rPr>
              <w:lastRenderedPageBreak/>
              <w:t>EMERGENCY PROCEDURES</w:t>
            </w:r>
          </w:p>
        </w:tc>
      </w:tr>
      <w:tr w:rsidR="00A407FF" w:rsidRPr="00663F21" w14:paraId="38298BFD" w14:textId="77777777" w:rsidTr="00DD259D">
        <w:trPr>
          <w:trHeight w:val="293"/>
          <w:jc w:val="center"/>
        </w:trPr>
        <w:tc>
          <w:tcPr>
            <w:tcW w:w="5000" w:type="pct"/>
            <w:gridSpan w:val="4"/>
          </w:tcPr>
          <w:p w14:paraId="0290243C" w14:textId="77777777" w:rsidR="00A407FF" w:rsidRPr="00663F21" w:rsidRDefault="00A407FF" w:rsidP="00A407FF">
            <w:pPr>
              <w:spacing w:line="360" w:lineRule="auto"/>
            </w:pPr>
          </w:p>
          <w:p w14:paraId="6ECAD202" w14:textId="77777777" w:rsidR="00A407FF" w:rsidRPr="00663F21" w:rsidRDefault="00A407FF" w:rsidP="00A407FF">
            <w:pPr>
              <w:spacing w:line="360" w:lineRule="auto"/>
            </w:pPr>
            <w:r w:rsidRPr="00663F21">
              <w:t xml:space="preserve">In case of fire or large and/or extremely hazardous chemical releases pull the fire alarm and evacuate the area </w:t>
            </w:r>
          </w:p>
          <w:p w14:paraId="75E78A1E" w14:textId="77777777" w:rsidR="00A407FF" w:rsidRPr="00663F21" w:rsidRDefault="00A407FF" w:rsidP="00A407FF">
            <w:pPr>
              <w:spacing w:line="360" w:lineRule="auto"/>
            </w:pPr>
            <w:r w:rsidRPr="00663F21">
              <w:t xml:space="preserve"> If someone is seriously injured or unconscious</w:t>
            </w:r>
          </w:p>
          <w:p w14:paraId="4EAA8753" w14:textId="77777777" w:rsidR="00A407FF" w:rsidRPr="00663F21" w:rsidRDefault="00A407FF" w:rsidP="00A407FF">
            <w:pPr>
              <w:spacing w:line="360" w:lineRule="auto"/>
              <w:rPr>
                <w:b/>
              </w:rPr>
            </w:pPr>
            <w:r w:rsidRPr="00663F21">
              <w:rPr>
                <w:b/>
              </w:rPr>
              <w:t>CALL 911 or CAMPUS POLICE AT &lt;enter your campus PD #&gt;</w:t>
            </w:r>
          </w:p>
          <w:p w14:paraId="7F1660AD" w14:textId="77777777" w:rsidR="00A407FF" w:rsidRPr="00663F21" w:rsidRDefault="00A407FF" w:rsidP="00A407FF">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14:paraId="1887D1C6" w14:textId="77777777" w:rsidR="00A407FF" w:rsidRPr="00663F21" w:rsidRDefault="00A407FF" w:rsidP="00A407FF">
            <w:pPr>
              <w:spacing w:line="360" w:lineRule="auto"/>
            </w:pPr>
          </w:p>
          <w:p w14:paraId="2D875566" w14:textId="77777777" w:rsidR="00A407FF" w:rsidRPr="00663F21" w:rsidRDefault="00A407FF" w:rsidP="00A407FF">
            <w:pPr>
              <w:spacing w:line="360" w:lineRule="auto"/>
            </w:pPr>
            <w:r w:rsidRPr="00663F21">
              <w:rPr>
                <w:b/>
              </w:rPr>
              <w:t>Chemical Exposure</w:t>
            </w:r>
            <w:r w:rsidRPr="00663F21">
              <w:t xml:space="preserve">: Remove any contaminated clothing, and IMMEDIATELY flush contaminated skin with water for at least 15 minutes following any skin contact. For eye exposures, IMMEDIATELY flush eyes with water for at least 15 minutes. Consult SDS for guidance on appropriate first aid. Where medical attention is required, bring the SDS(s) of chemical(s) to aid medical staff in proper diagnosis and treatment. </w:t>
            </w:r>
          </w:p>
          <w:p w14:paraId="3BE3F3EF" w14:textId="77777777" w:rsidR="00A407FF" w:rsidRPr="00663F21" w:rsidRDefault="00A407FF" w:rsidP="00A407FF">
            <w:pPr>
              <w:spacing w:line="360" w:lineRule="auto"/>
              <w:rPr>
                <w:b/>
                <w:bCs/>
              </w:rPr>
            </w:pPr>
          </w:p>
          <w:p w14:paraId="3311F569" w14:textId="77777777" w:rsidR="00A407FF" w:rsidRPr="00663F21" w:rsidRDefault="00A407FF" w:rsidP="00A407FF">
            <w:pPr>
              <w:spacing w:line="360" w:lineRule="auto"/>
              <w:rPr>
                <w:b/>
              </w:rPr>
            </w:pPr>
            <w:r w:rsidRPr="00663F21">
              <w:rPr>
                <w:b/>
                <w:bCs/>
              </w:rPr>
              <w:t>Evacuation Procedure</w:t>
            </w:r>
          </w:p>
          <w:p w14:paraId="530091F6" w14:textId="77777777" w:rsidR="00A407FF" w:rsidRPr="00663F21" w:rsidRDefault="00A407FF" w:rsidP="00A407FF">
            <w:pPr>
              <w:numPr>
                <w:ilvl w:val="0"/>
                <w:numId w:val="1"/>
              </w:numPr>
              <w:spacing w:line="360" w:lineRule="auto"/>
            </w:pPr>
            <w:r w:rsidRPr="00663F21">
              <w:t xml:space="preserve">Immediately evacuate the building via the nearest exit when the fire alarm is activated. </w:t>
            </w:r>
          </w:p>
          <w:p w14:paraId="57EC7BE2" w14:textId="77777777" w:rsidR="00A407FF" w:rsidRPr="00663F21" w:rsidRDefault="00A407FF" w:rsidP="00A407FF">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26596E10" w14:textId="77777777" w:rsidR="00A407FF" w:rsidRPr="00663F21" w:rsidRDefault="00A407FF" w:rsidP="00A407FF">
            <w:pPr>
              <w:numPr>
                <w:ilvl w:val="0"/>
                <w:numId w:val="2"/>
              </w:numPr>
              <w:spacing w:line="360" w:lineRule="auto"/>
            </w:pPr>
            <w:r w:rsidRPr="00663F21">
              <w:t xml:space="preserve">Instruct visitors and students to evacuate and assist them in locating the nearest exit.   </w:t>
            </w:r>
          </w:p>
          <w:p w14:paraId="4FE010F0" w14:textId="77777777" w:rsidR="00A407FF" w:rsidRPr="00663F21" w:rsidRDefault="00A407FF" w:rsidP="00A407FF">
            <w:pPr>
              <w:numPr>
                <w:ilvl w:val="0"/>
                <w:numId w:val="2"/>
              </w:numPr>
              <w:spacing w:line="360" w:lineRule="auto"/>
            </w:pPr>
            <w:r w:rsidRPr="00663F21">
              <w:t>Do not use elevators to exit the building during an evacuation as they may become inoperable.</w:t>
            </w:r>
          </w:p>
          <w:p w14:paraId="61F698B5" w14:textId="77777777" w:rsidR="00A407FF" w:rsidRPr="00663F21" w:rsidRDefault="00A407FF" w:rsidP="00A407FF">
            <w:pPr>
              <w:numPr>
                <w:ilvl w:val="0"/>
                <w:numId w:val="2"/>
              </w:numPr>
              <w:spacing w:line="360" w:lineRule="auto"/>
            </w:pPr>
            <w:r w:rsidRPr="00663F21">
              <w:t>Carry only those personal belongings that are within the immediate vicinity.</w:t>
            </w:r>
          </w:p>
          <w:p w14:paraId="4C4D4992" w14:textId="77777777" w:rsidR="00A407FF" w:rsidRPr="00663F21" w:rsidRDefault="00A407FF" w:rsidP="00A407FF">
            <w:pPr>
              <w:numPr>
                <w:ilvl w:val="0"/>
                <w:numId w:val="2"/>
              </w:numPr>
              <w:spacing w:line="360" w:lineRule="auto"/>
              <w:rPr>
                <w:b/>
                <w:bCs/>
              </w:rPr>
            </w:pPr>
            <w:r w:rsidRPr="00663F21">
              <w:t>Close doors to limit the potential spread of smoke and fire.</w:t>
            </w:r>
          </w:p>
          <w:p w14:paraId="4C0C3C82" w14:textId="77777777" w:rsidR="00A407FF" w:rsidRPr="00663F21" w:rsidRDefault="00A407FF" w:rsidP="00A407FF">
            <w:pPr>
              <w:numPr>
                <w:ilvl w:val="0"/>
                <w:numId w:val="2"/>
              </w:numPr>
              <w:spacing w:line="360" w:lineRule="auto"/>
            </w:pPr>
            <w:r w:rsidRPr="00663F21">
              <w:t>Terminate all hazardous operations and power off equipment.</w:t>
            </w:r>
          </w:p>
          <w:p w14:paraId="0C7A123C" w14:textId="77777777" w:rsidR="00A407FF" w:rsidRPr="00663F21" w:rsidRDefault="00A407FF" w:rsidP="00A407FF">
            <w:pPr>
              <w:numPr>
                <w:ilvl w:val="0"/>
                <w:numId w:val="2"/>
              </w:numPr>
              <w:spacing w:line="360" w:lineRule="auto"/>
            </w:pPr>
            <w:r w:rsidRPr="00663F21">
              <w:t>Close all hazardous materials containers.</w:t>
            </w:r>
          </w:p>
          <w:p w14:paraId="421A3474" w14:textId="77777777" w:rsidR="00A407FF" w:rsidRPr="00663F21" w:rsidRDefault="00A407FF" w:rsidP="00A407FF">
            <w:pPr>
              <w:numPr>
                <w:ilvl w:val="0"/>
                <w:numId w:val="2"/>
              </w:numPr>
              <w:spacing w:line="360" w:lineRule="auto"/>
            </w:pPr>
            <w:r w:rsidRPr="00663F21">
              <w:t>Remain outside of the building until the building is released for reentry.</w:t>
            </w:r>
          </w:p>
          <w:p w14:paraId="025B29E0" w14:textId="77777777" w:rsidR="00A407FF" w:rsidRPr="00663F21" w:rsidRDefault="00A407FF" w:rsidP="00A407FF">
            <w:pPr>
              <w:numPr>
                <w:ilvl w:val="0"/>
                <w:numId w:val="2"/>
              </w:numPr>
              <w:spacing w:line="360" w:lineRule="auto"/>
            </w:pPr>
            <w:r w:rsidRPr="00663F21">
              <w:lastRenderedPageBreak/>
              <w:t>Do not restrict or impede the evacuation.</w:t>
            </w:r>
          </w:p>
          <w:p w14:paraId="7E6220C8" w14:textId="77777777" w:rsidR="00A407FF" w:rsidRPr="00663F21" w:rsidRDefault="00A407FF" w:rsidP="00A407FF">
            <w:pPr>
              <w:numPr>
                <w:ilvl w:val="0"/>
                <w:numId w:val="2"/>
              </w:numPr>
              <w:spacing w:line="360" w:lineRule="auto"/>
            </w:pPr>
            <w:r w:rsidRPr="00663F21">
              <w:t>Convene in the designated grassy gathering area and await instruction from emergency responders or drill volunteers.  Avoid parking lots.</w:t>
            </w:r>
          </w:p>
          <w:p w14:paraId="15909185" w14:textId="77777777" w:rsidR="00A407FF" w:rsidRPr="00663F21" w:rsidRDefault="00A407FF" w:rsidP="00A407FF">
            <w:pPr>
              <w:numPr>
                <w:ilvl w:val="0"/>
                <w:numId w:val="3"/>
              </w:numPr>
              <w:spacing w:line="360" w:lineRule="auto"/>
            </w:pPr>
            <w:r w:rsidRPr="00663F21">
              <w:t>Report fire alarm deficiencies, (e.g., trouble hearing the alarm) to facilities personnel for repair.</w:t>
            </w:r>
          </w:p>
          <w:p w14:paraId="662B6545" w14:textId="77777777" w:rsidR="00A407FF" w:rsidRPr="00663F21" w:rsidRDefault="00A407FF" w:rsidP="00A407FF">
            <w:pPr>
              <w:numPr>
                <w:ilvl w:val="0"/>
                <w:numId w:val="3"/>
              </w:numPr>
              <w:spacing w:line="360" w:lineRule="auto"/>
              <w:rPr>
                <w:b/>
                <w:bCs/>
              </w:rPr>
            </w:pPr>
            <w:r w:rsidRPr="00663F21">
              <w:t xml:space="preserve">Notify evacuation drill volunteers or emergency responders of persons sheltering in the areas of rescue/ refuge.  </w:t>
            </w:r>
          </w:p>
          <w:p w14:paraId="29D8EC9F" w14:textId="77777777" w:rsidR="00A407FF" w:rsidRPr="00663F21" w:rsidRDefault="00A407FF" w:rsidP="00A407FF">
            <w:pPr>
              <w:numPr>
                <w:ilvl w:val="0"/>
                <w:numId w:val="3"/>
              </w:numPr>
              <w:spacing w:line="360" w:lineRule="auto"/>
              <w:rPr>
                <w:b/>
                <w:bCs/>
              </w:rPr>
            </w:pPr>
            <w:r w:rsidRPr="00663F21">
              <w:rPr>
                <w:b/>
                <w:bCs/>
              </w:rPr>
              <w:t>Never assume that an alarm is a “false alarm”.  Treat all fire alarm activations as emergencies.  Get out of the building!</w:t>
            </w:r>
          </w:p>
          <w:p w14:paraId="01FA6077" w14:textId="77777777" w:rsidR="00A407FF" w:rsidRPr="00663F21" w:rsidRDefault="00A407FF" w:rsidP="00A407FF">
            <w:pPr>
              <w:spacing w:line="360" w:lineRule="auto"/>
              <w:rPr>
                <w:b/>
                <w:bCs/>
              </w:rPr>
            </w:pPr>
          </w:p>
          <w:p w14:paraId="3A4F997F" w14:textId="714B9D1B" w:rsidR="00EA7DCC" w:rsidRPr="00663F21" w:rsidRDefault="00EA7DCC" w:rsidP="00EA7DCC">
            <w:pPr>
              <w:spacing w:line="360" w:lineRule="auto"/>
              <w:rPr>
                <w:bCs/>
              </w:rPr>
            </w:pPr>
            <w:r w:rsidRPr="00663F21">
              <w:rPr>
                <w:b/>
                <w:bCs/>
              </w:rPr>
              <w:t>Incident and Near Miss Reporting</w:t>
            </w:r>
            <w:r w:rsidRPr="00663F21">
              <w:rPr>
                <w:bCs/>
              </w:rPr>
              <w:t xml:space="preserve">: </w:t>
            </w:r>
            <w:r>
              <w:rPr>
                <w:bCs/>
              </w:rPr>
              <w:t xml:space="preserve">Report </w:t>
            </w:r>
            <w:r w:rsidRPr="00663F21">
              <w:rPr>
                <w:bCs/>
              </w:rPr>
              <w:t xml:space="preserve">any incident 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w:t>
            </w:r>
            <w:r>
              <w:rPr>
                <w:bCs/>
              </w:rPr>
              <w:t>medical</w:t>
            </w:r>
            <w:r w:rsidRPr="00663F21">
              <w:rPr>
                <w:bCs/>
              </w:rPr>
              <w:t xml:space="preserve"> information of the person involved in the incident shall be entered </w:t>
            </w:r>
            <w:r>
              <w:rPr>
                <w:bCs/>
              </w:rPr>
              <w:t xml:space="preserve">on </w:t>
            </w:r>
            <w:r w:rsidRPr="00663F21">
              <w:rPr>
                <w:bCs/>
              </w:rPr>
              <w:t xml:space="preserve">or submitted with the form. </w:t>
            </w:r>
          </w:p>
          <w:p w14:paraId="1AC0763B" w14:textId="77777777" w:rsidR="00EA7DCC" w:rsidRPr="00663F21" w:rsidRDefault="00622CFD" w:rsidP="00EA7DCC">
            <w:pPr>
              <w:spacing w:line="360" w:lineRule="auto"/>
              <w:rPr>
                <w:b/>
                <w:bCs/>
              </w:rPr>
            </w:pPr>
            <w:hyperlink r:id="rId7" w:history="1">
              <w:r w:rsidR="00EA7DCC" w:rsidRPr="00663F21">
                <w:rPr>
                  <w:rStyle w:val="Hyperlink"/>
                  <w:bCs/>
                </w:rPr>
                <w:t>http://www.usf.edu/administrative-services/environmental-health-safety/reporting/index.aspx</w:t>
              </w:r>
            </w:hyperlink>
          </w:p>
          <w:p w14:paraId="648467C9" w14:textId="77777777" w:rsidR="00EA7DCC" w:rsidRPr="00663F21" w:rsidRDefault="00EA7DCC" w:rsidP="00EA7DCC">
            <w:pPr>
              <w:spacing w:line="360" w:lineRule="auto"/>
              <w:rPr>
                <w:b/>
                <w:bCs/>
              </w:rPr>
            </w:pPr>
          </w:p>
          <w:p w14:paraId="468E6642" w14:textId="77777777" w:rsidR="00EA7DCC" w:rsidRDefault="00EA7DCC" w:rsidP="00EA7DCC">
            <w:r w:rsidRPr="00663F21">
              <w:rPr>
                <w:b/>
                <w:bCs/>
              </w:rPr>
              <w:t xml:space="preserve">Workers’ Compensation Procedure: </w:t>
            </w:r>
            <w:r>
              <w:rPr>
                <w:bCs/>
              </w:rPr>
              <w:t>Supervisor and employee (if possible) c</w:t>
            </w:r>
            <w:r w:rsidRPr="00663F21">
              <w:rPr>
                <w:bCs/>
              </w:rPr>
              <w:t xml:space="preserve">all </w:t>
            </w:r>
            <w:proofErr w:type="spellStart"/>
            <w:r w:rsidRPr="00663F21">
              <w:rPr>
                <w:bCs/>
              </w:rPr>
              <w:t>AmeriSys</w:t>
            </w:r>
            <w:proofErr w:type="spellEnd"/>
            <w:r w:rsidRPr="00663F21">
              <w:rPr>
                <w:bCs/>
              </w:rPr>
              <w:t xml:space="preserve"> at 800-455-2079 to report a work-related injury or illness.  </w:t>
            </w:r>
            <w:r>
              <w:rPr>
                <w:bCs/>
              </w:rPr>
              <w:t xml:space="preserve">Complete the </w:t>
            </w:r>
            <w:hyperlink r:id="rId8" w:history="1">
              <w:r w:rsidRPr="003734F4">
                <w:rPr>
                  <w:rStyle w:val="Hyperlink"/>
                  <w:bCs/>
                </w:rPr>
                <w:t>Consolidated Injury/Illness Reporting Form</w:t>
              </w:r>
            </w:hyperlink>
            <w:r>
              <w:rPr>
                <w:bCs/>
              </w:rPr>
              <w:t>, and send it to EH&amp;S within 24 hours.</w:t>
            </w:r>
          </w:p>
          <w:p w14:paraId="361E016D" w14:textId="77808360" w:rsidR="005C4765" w:rsidRPr="00663F21" w:rsidRDefault="005C4765" w:rsidP="00EA7DCC">
            <w:pPr>
              <w:spacing w:line="360" w:lineRule="auto"/>
              <w:rPr>
                <w:b/>
                <w:bCs/>
              </w:rPr>
            </w:pPr>
          </w:p>
        </w:tc>
      </w:tr>
      <w:tr w:rsidR="00A407FF" w:rsidRPr="00663F21" w14:paraId="7D0C0577" w14:textId="77777777" w:rsidTr="00DD259D">
        <w:trPr>
          <w:trHeight w:val="360"/>
          <w:jc w:val="center"/>
        </w:trPr>
        <w:tc>
          <w:tcPr>
            <w:tcW w:w="5000" w:type="pct"/>
            <w:gridSpan w:val="4"/>
            <w:shd w:val="clear" w:color="auto" w:fill="EAF1DD"/>
            <w:vAlign w:val="center"/>
          </w:tcPr>
          <w:p w14:paraId="2CEC3723" w14:textId="77777777" w:rsidR="00A407FF" w:rsidRPr="00663F21" w:rsidRDefault="00A407FF" w:rsidP="00A407FF">
            <w:pPr>
              <w:spacing w:line="360" w:lineRule="auto"/>
              <w:rPr>
                <w:b/>
                <w:bCs/>
              </w:rPr>
            </w:pPr>
            <w:r w:rsidRPr="00663F21">
              <w:rPr>
                <w:b/>
                <w:bCs/>
              </w:rPr>
              <w:lastRenderedPageBreak/>
              <w:t>WASTE DISPOSAL</w:t>
            </w:r>
          </w:p>
        </w:tc>
      </w:tr>
      <w:tr w:rsidR="00A407FF" w:rsidRPr="00663F21" w14:paraId="10B56700" w14:textId="77777777" w:rsidTr="00DD259D">
        <w:trPr>
          <w:trHeight w:val="563"/>
          <w:jc w:val="center"/>
        </w:trPr>
        <w:tc>
          <w:tcPr>
            <w:tcW w:w="5000" w:type="pct"/>
            <w:gridSpan w:val="4"/>
          </w:tcPr>
          <w:p w14:paraId="52198824" w14:textId="77777777" w:rsidR="00294E91" w:rsidRDefault="00294E91" w:rsidP="008B4757">
            <w:pPr>
              <w:spacing w:line="360" w:lineRule="auto"/>
              <w:rPr>
                <w:iCs/>
              </w:rPr>
            </w:pPr>
            <w:r w:rsidRPr="00294E91">
              <w:rPr>
                <w:iCs/>
              </w:rPr>
              <w:t xml:space="preserve">All used, filtered catalysts should be kept wet and out of contact with combustible liquids and vapors.  Palladium waste should be separated from the mixture and placed in a labeled container that contains </w:t>
            </w:r>
            <w:r>
              <w:rPr>
                <w:iCs/>
              </w:rPr>
              <w:t xml:space="preserve">ten times the volume of </w:t>
            </w:r>
            <w:r w:rsidRPr="00294E91">
              <w:rPr>
                <w:iCs/>
              </w:rPr>
              <w:t xml:space="preserve">water.  Any filtration aids such as </w:t>
            </w:r>
            <w:proofErr w:type="spellStart"/>
            <w:r w:rsidRPr="00294E91">
              <w:rPr>
                <w:iCs/>
              </w:rPr>
              <w:t>Celite</w:t>
            </w:r>
            <w:proofErr w:type="spellEnd"/>
            <w:r w:rsidRPr="00294E91">
              <w:rPr>
                <w:iCs/>
              </w:rPr>
              <w:t xml:space="preserve"> should also be discarded in the palladium waste stream.  It is important to make sure any </w:t>
            </w:r>
            <w:proofErr w:type="gramStart"/>
            <w:r w:rsidRPr="00294E91">
              <w:rPr>
                <w:iCs/>
              </w:rPr>
              <w:t>solid  waste</w:t>
            </w:r>
            <w:proofErr w:type="gramEnd"/>
            <w:r w:rsidRPr="00294E91">
              <w:rPr>
                <w:iCs/>
              </w:rPr>
              <w:t xml:space="preserve"> from a hydrogenation has been exposed to water prior to disposal</w:t>
            </w:r>
            <w:r>
              <w:rPr>
                <w:iCs/>
              </w:rPr>
              <w:t xml:space="preserve">. </w:t>
            </w:r>
          </w:p>
          <w:p w14:paraId="4FFBFA12" w14:textId="284AA144" w:rsidR="00A407FF" w:rsidRPr="00663F21" w:rsidRDefault="009262E1" w:rsidP="008B4757">
            <w:pPr>
              <w:spacing w:line="360" w:lineRule="auto"/>
              <w:rPr>
                <w:iCs/>
              </w:rPr>
            </w:pPr>
            <w:r w:rsidRPr="00663F21">
              <w:rPr>
                <w:iCs/>
              </w:rPr>
              <w:t xml:space="preserve">All chemical waste generated within USF System laboratories is considered hazardous waste and must be disposed of as hazardous waste in accordance with </w:t>
            </w:r>
            <w:r>
              <w:rPr>
                <w:iCs/>
              </w:rPr>
              <w:t xml:space="preserve">the </w:t>
            </w:r>
            <w:r w:rsidRPr="00663F21">
              <w:rPr>
                <w:iCs/>
              </w:rPr>
              <w:t>USF Hazardous Waste Management Procedure, the</w:t>
            </w:r>
            <w:r>
              <w:rPr>
                <w:iCs/>
              </w:rPr>
              <w:t xml:space="preserve"> U.S.</w:t>
            </w:r>
            <w:r w:rsidRPr="00663F21">
              <w:rPr>
                <w:iCs/>
              </w:rPr>
              <w:t xml:space="preserve"> EPA, and the </w:t>
            </w:r>
            <w:r>
              <w:rPr>
                <w:iCs/>
              </w:rPr>
              <w:t>F</w:t>
            </w:r>
            <w:r w:rsidRPr="00663F21">
              <w:rPr>
                <w:iCs/>
              </w:rPr>
              <w:t>DEP.   The USF Hazardous Waste Management Procedure can be found using the following link,</w:t>
            </w:r>
            <w:r>
              <w:t xml:space="preserve"> </w:t>
            </w:r>
            <w:hyperlink r:id="rId9" w:history="1">
              <w:r w:rsidRPr="002162BB">
                <w:rPr>
                  <w:rStyle w:val="Hyperlink"/>
                </w:rPr>
                <w:t>https://www.usf.edu/administrative-services/environmental-health-safety/documents/hazwaste-managementprocedure.pdf</w:t>
              </w:r>
            </w:hyperlink>
          </w:p>
        </w:tc>
      </w:tr>
      <w:tr w:rsidR="00A407FF" w:rsidRPr="00663F21" w14:paraId="33E9D576" w14:textId="77777777" w:rsidTr="00DD259D">
        <w:trPr>
          <w:trHeight w:val="360"/>
          <w:jc w:val="center"/>
        </w:trPr>
        <w:tc>
          <w:tcPr>
            <w:tcW w:w="5000" w:type="pct"/>
            <w:gridSpan w:val="4"/>
            <w:shd w:val="clear" w:color="auto" w:fill="EAF1DD"/>
            <w:vAlign w:val="center"/>
          </w:tcPr>
          <w:p w14:paraId="1A3D120A" w14:textId="77777777" w:rsidR="00A407FF" w:rsidRPr="00663F21" w:rsidRDefault="00A407FF" w:rsidP="00A407FF">
            <w:pPr>
              <w:spacing w:line="360" w:lineRule="auto"/>
            </w:pPr>
            <w:r w:rsidRPr="00663F21">
              <w:rPr>
                <w:b/>
                <w:bCs/>
              </w:rPr>
              <w:t>TRAINING REQUIREMENTS</w:t>
            </w:r>
          </w:p>
        </w:tc>
      </w:tr>
      <w:tr w:rsidR="00A407FF" w:rsidRPr="00663F21" w14:paraId="04EA3F34" w14:textId="77777777" w:rsidTr="00DD259D">
        <w:trPr>
          <w:trHeight w:val="800"/>
          <w:jc w:val="center"/>
        </w:trPr>
        <w:tc>
          <w:tcPr>
            <w:tcW w:w="5000" w:type="pct"/>
            <w:gridSpan w:val="4"/>
          </w:tcPr>
          <w:p w14:paraId="1C5C7215" w14:textId="3B1DE2A4" w:rsidR="009262E1" w:rsidRPr="00663F21" w:rsidRDefault="009262E1" w:rsidP="009262E1">
            <w:pPr>
              <w:spacing w:line="360" w:lineRule="auto"/>
            </w:pPr>
            <w:r w:rsidRPr="00663F21">
              <w:t>All individuals working with chemicals in USF laboratories must ta</w:t>
            </w:r>
            <w:r w:rsidR="00DD63FD">
              <w:t xml:space="preserve">ke EH&amp;S’s Laboratory </w:t>
            </w:r>
            <w:r w:rsidRPr="00663F21">
              <w:t>Safety Training. To reg</w:t>
            </w:r>
            <w:r w:rsidR="00DD63FD">
              <w:t xml:space="preserve">ister for Laboratory Safety </w:t>
            </w:r>
            <w:r w:rsidRPr="00663F21">
              <w:t xml:space="preserve">Training, please use the following link, </w:t>
            </w:r>
            <w:hyperlink r:id="rId10" w:anchor="labsafety" w:history="1">
              <w:r>
                <w:rPr>
                  <w:rStyle w:val="Hyperlink"/>
                </w:rPr>
                <w:t>https://www.usf.edu/administrative-services/environmental-health-safety/training/course-descriptions.aspx#labsafety</w:t>
              </w:r>
            </w:hyperlink>
          </w:p>
          <w:p w14:paraId="4C402253" w14:textId="77777777" w:rsidR="00A407FF" w:rsidRPr="00663F21" w:rsidRDefault="00A407FF" w:rsidP="00A407FF">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53719F0C" w14:textId="77777777" w:rsidR="00A407FF" w:rsidRPr="00663F21" w:rsidRDefault="00622CFD" w:rsidP="00A407FF">
            <w:pPr>
              <w:spacing w:line="360" w:lineRule="auto"/>
            </w:pPr>
            <w:sdt>
              <w:sdtPr>
                <w:id w:val="-1759206356"/>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Research Specific Training from the PI/Lab Supervisor or their designee</w:t>
            </w:r>
          </w:p>
          <w:p w14:paraId="48EF617B" w14:textId="1DB678F5" w:rsidR="00A407FF" w:rsidRPr="00663F21" w:rsidRDefault="00622CFD" w:rsidP="00A407FF">
            <w:pPr>
              <w:spacing w:line="360" w:lineRule="auto"/>
            </w:pPr>
            <w:sdt>
              <w:sdtPr>
                <w:id w:val="1858929543"/>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EA7DCC">
              <w:t xml:space="preserve">EH&amp;S Laboratory </w:t>
            </w:r>
            <w:r w:rsidR="00A407FF" w:rsidRPr="00663F21">
              <w:t xml:space="preserve">Safety Training </w:t>
            </w:r>
          </w:p>
          <w:p w14:paraId="227B8886" w14:textId="0E79ABE5" w:rsidR="00A407FF" w:rsidRDefault="00622CFD" w:rsidP="00A407FF">
            <w:pPr>
              <w:spacing w:line="360" w:lineRule="auto"/>
            </w:pPr>
            <w:sdt>
              <w:sdtPr>
                <w:id w:val="-1634947231"/>
                <w14:checkbox>
                  <w14:checked w14:val="0"/>
                  <w14:checkedState w14:val="2612" w14:font="MS Gothic"/>
                  <w14:uncheckedState w14:val="2610" w14:font="MS Gothic"/>
                </w14:checkbox>
              </w:sdtPr>
              <w:sdtEndPr/>
              <w:sdtContent>
                <w:r w:rsidR="00156DA7">
                  <w:rPr>
                    <w:rFonts w:ascii="MS Gothic" w:eastAsia="MS Gothic" w:hAnsi="MS Gothic" w:hint="eastAsia"/>
                  </w:rPr>
                  <w:t>☐</w:t>
                </w:r>
              </w:sdtContent>
            </w:sdt>
            <w:r w:rsidR="00A407FF" w:rsidRPr="00663F21">
              <w:t xml:space="preserve">EH&amp;S </w:t>
            </w:r>
            <w:r w:rsidR="00156DA7">
              <w:t>Hazard Communication</w:t>
            </w:r>
          </w:p>
          <w:p w14:paraId="180D025D" w14:textId="481F2D13" w:rsidR="00156DA7" w:rsidRPr="00663F21" w:rsidRDefault="00156DA7" w:rsidP="00A407FF">
            <w:pPr>
              <w:spacing w:line="360" w:lineRule="auto"/>
            </w:pPr>
            <w:sdt>
              <w:sdtPr>
                <w:id w:val="621801410"/>
                <w14:checkbox>
                  <w14:checked w14:val="1"/>
                  <w14:checkedState w14:val="2612" w14:font="MS Gothic"/>
                  <w14:uncheckedState w14:val="2610" w14:font="MS Gothic"/>
                </w14:checkbox>
              </w:sdtPr>
              <w:sdtContent>
                <w:r>
                  <w:rPr>
                    <w:rFonts w:ascii="MS Gothic" w:eastAsia="MS Gothic" w:hAnsi="MS Gothic" w:hint="eastAsia"/>
                  </w:rPr>
                  <w:t>☒</w:t>
                </w:r>
              </w:sdtContent>
            </w:sdt>
            <w:r w:rsidRPr="00663F21">
              <w:t xml:space="preserve">EH&amp;S </w:t>
            </w:r>
            <w:r>
              <w:t>Hazardous Waste Awareness and Handling</w:t>
            </w:r>
          </w:p>
          <w:p w14:paraId="7831322D" w14:textId="77777777" w:rsidR="00A407FF" w:rsidRPr="00663F21" w:rsidRDefault="00622CFD" w:rsidP="00A407FF">
            <w:pPr>
              <w:spacing w:line="360" w:lineRule="auto"/>
            </w:pPr>
            <w:sdt>
              <w:sdtPr>
                <w:id w:val="-1998713853"/>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EH&amp;S Respirator Fit Test</w:t>
            </w:r>
          </w:p>
          <w:p w14:paraId="125EDCB7" w14:textId="77777777" w:rsidR="00A407FF" w:rsidRPr="00663F21" w:rsidRDefault="00622CFD" w:rsidP="00A407FF">
            <w:pPr>
              <w:spacing w:line="360" w:lineRule="auto"/>
            </w:pPr>
            <w:sdt>
              <w:sdtPr>
                <w:id w:val="698903174"/>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EH&amp;S Biomedical Waste</w:t>
            </w:r>
          </w:p>
          <w:p w14:paraId="5C460F67" w14:textId="77777777" w:rsidR="00A407FF" w:rsidRPr="00663F21" w:rsidRDefault="00622CFD" w:rsidP="00A407FF">
            <w:pPr>
              <w:spacing w:line="360" w:lineRule="auto"/>
            </w:pPr>
            <w:sdt>
              <w:sdtPr>
                <w:id w:val="-368841157"/>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 xml:space="preserve">EH&amp;S </w:t>
            </w:r>
            <w:r w:rsidR="00A407FF">
              <w:t>Hazardous Waste Pharmaceutical Training</w:t>
            </w:r>
          </w:p>
          <w:p w14:paraId="06C9C1BB" w14:textId="79C8E30A" w:rsidR="00A407FF" w:rsidRPr="00663F21" w:rsidRDefault="00622CFD" w:rsidP="00A407FF">
            <w:pPr>
              <w:spacing w:line="360" w:lineRule="auto"/>
            </w:pPr>
            <w:sdt>
              <w:sdtPr>
                <w:id w:val="-1228062254"/>
                <w14:checkbox>
                  <w14:checked w14:val="1"/>
                  <w14:checkedState w14:val="2612" w14:font="MS Gothic"/>
                  <w14:uncheckedState w14:val="2610" w14:font="MS Gothic"/>
                </w14:checkbox>
              </w:sdtPr>
              <w:sdtEndPr/>
              <w:sdtContent>
                <w:r w:rsidR="00156DA7">
                  <w:rPr>
                    <w:rFonts w:ascii="MS Gothic" w:eastAsia="MS Gothic" w:hAnsi="MS Gothic" w:hint="eastAsia"/>
                  </w:rPr>
                  <w:t>☒</w:t>
                </w:r>
              </w:sdtContent>
            </w:sdt>
            <w:r w:rsidR="00A407FF" w:rsidRPr="00663F21">
              <w:t>EH&amp;S Fire Prevention Safety</w:t>
            </w:r>
          </w:p>
          <w:p w14:paraId="0519D836" w14:textId="77777777" w:rsidR="00A407FF" w:rsidRPr="00663F21" w:rsidRDefault="00622CFD" w:rsidP="00A407FF">
            <w:pPr>
              <w:spacing w:line="360" w:lineRule="auto"/>
            </w:pPr>
            <w:sdt>
              <w:sdtPr>
                <w:id w:val="1823543985"/>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EH&amp;S Slips, Trips, and Falls</w:t>
            </w:r>
          </w:p>
          <w:p w14:paraId="4B8848B6" w14:textId="77777777" w:rsidR="00A407FF" w:rsidRPr="00663F21" w:rsidRDefault="00622CFD" w:rsidP="00A407FF">
            <w:pPr>
              <w:spacing w:line="360" w:lineRule="auto"/>
            </w:pPr>
            <w:sdt>
              <w:sdtPr>
                <w:id w:val="1298876846"/>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Biosafety Core Course</w:t>
            </w:r>
          </w:p>
          <w:p w14:paraId="465A57B1" w14:textId="77777777" w:rsidR="00A407FF" w:rsidRPr="00663F21" w:rsidRDefault="00622CFD" w:rsidP="00A407FF">
            <w:pPr>
              <w:spacing w:line="360" w:lineRule="auto"/>
            </w:pPr>
            <w:sdt>
              <w:sdtPr>
                <w:id w:val="-646116602"/>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Shipping Biohazardous Materials</w:t>
            </w:r>
          </w:p>
          <w:p w14:paraId="12E2F885" w14:textId="77777777" w:rsidR="00A407FF" w:rsidRPr="00663F21" w:rsidRDefault="00622CFD" w:rsidP="00A407FF">
            <w:pPr>
              <w:spacing w:line="360" w:lineRule="auto"/>
            </w:pPr>
            <w:sdt>
              <w:sdtPr>
                <w:id w:val="664131923"/>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BSL 3</w:t>
            </w:r>
          </w:p>
          <w:p w14:paraId="2864CA47" w14:textId="77777777" w:rsidR="00A407FF" w:rsidRPr="00663F21" w:rsidRDefault="00622CFD" w:rsidP="00A407FF">
            <w:pPr>
              <w:spacing w:line="360" w:lineRule="auto"/>
            </w:pPr>
            <w:sdt>
              <w:sdtPr>
                <w:id w:val="-1620526314"/>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Radiation Safety</w:t>
            </w:r>
          </w:p>
          <w:p w14:paraId="3DB0D5F7" w14:textId="77777777" w:rsidR="00A407FF" w:rsidRPr="00663F21" w:rsidRDefault="00622CFD" w:rsidP="00A407FF">
            <w:pPr>
              <w:spacing w:line="360" w:lineRule="auto"/>
            </w:pPr>
            <w:sdt>
              <w:sdtPr>
                <w:id w:val="-1656912670"/>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Laser Safety</w:t>
            </w:r>
          </w:p>
          <w:p w14:paraId="440D4C35" w14:textId="77777777" w:rsidR="00A407FF" w:rsidRPr="00663F21" w:rsidRDefault="00622CFD" w:rsidP="00A407FF">
            <w:pPr>
              <w:spacing w:line="360" w:lineRule="auto"/>
            </w:pPr>
            <w:sdt>
              <w:sdtPr>
                <w:id w:val="1096518099"/>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Boating Safety</w:t>
            </w:r>
          </w:p>
          <w:p w14:paraId="4D31612C" w14:textId="77777777" w:rsidR="00A407FF" w:rsidRPr="00663F21" w:rsidRDefault="00622CFD" w:rsidP="00A407FF">
            <w:pPr>
              <w:spacing w:line="360" w:lineRule="auto"/>
            </w:pPr>
            <w:sdt>
              <w:sdtPr>
                <w:id w:val="-1037494267"/>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Scientific Diving</w:t>
            </w:r>
          </w:p>
          <w:p w14:paraId="7A69BF9B" w14:textId="77777777" w:rsidR="00A407FF" w:rsidRPr="00663F21" w:rsidRDefault="00622CFD" w:rsidP="00A407FF">
            <w:pPr>
              <w:spacing w:line="360" w:lineRule="auto"/>
            </w:pPr>
            <w:sdt>
              <w:sdtPr>
                <w:id w:val="-885020107"/>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Other</w:t>
            </w:r>
            <w:sdt>
              <w:sdtPr>
                <w:id w:val="-991644228"/>
                <w:text/>
              </w:sdtPr>
              <w:sdtEndPr/>
              <w:sdtContent>
                <w:r w:rsidR="00A407FF" w:rsidRPr="00663F21">
                  <w:t>:_________________________</w:t>
                </w:r>
              </w:sdtContent>
            </w:sdt>
          </w:p>
          <w:p w14:paraId="45E8895B" w14:textId="77777777" w:rsidR="00A407FF" w:rsidRPr="00663F21" w:rsidRDefault="00A407FF" w:rsidP="00A407FF">
            <w:pPr>
              <w:spacing w:line="360" w:lineRule="auto"/>
            </w:pPr>
          </w:p>
        </w:tc>
      </w:tr>
      <w:tr w:rsidR="00A407FF" w:rsidRPr="00663F21" w14:paraId="4B1C3465" w14:textId="77777777" w:rsidTr="00DD259D">
        <w:trPr>
          <w:trHeight w:val="360"/>
          <w:jc w:val="center"/>
        </w:trPr>
        <w:tc>
          <w:tcPr>
            <w:tcW w:w="5000" w:type="pct"/>
            <w:gridSpan w:val="4"/>
            <w:shd w:val="clear" w:color="auto" w:fill="EAF1DD"/>
            <w:vAlign w:val="center"/>
          </w:tcPr>
          <w:p w14:paraId="29876AE2" w14:textId="77777777" w:rsidR="00A407FF" w:rsidRPr="00663F21" w:rsidRDefault="00A407FF" w:rsidP="00A407FF">
            <w:pPr>
              <w:spacing w:line="360" w:lineRule="auto"/>
              <w:rPr>
                <w:b/>
                <w:bCs/>
              </w:rPr>
            </w:pPr>
            <w:r w:rsidRPr="00663F21">
              <w:rPr>
                <w:b/>
                <w:bCs/>
              </w:rPr>
              <w:lastRenderedPageBreak/>
              <w:t>PRIOR APPROVALS</w:t>
            </w:r>
          </w:p>
        </w:tc>
      </w:tr>
      <w:tr w:rsidR="00A407FF" w:rsidRPr="00663F21" w14:paraId="7492764D" w14:textId="77777777" w:rsidTr="00DD259D">
        <w:trPr>
          <w:trHeight w:val="750"/>
          <w:jc w:val="center"/>
        </w:trPr>
        <w:tc>
          <w:tcPr>
            <w:tcW w:w="5000" w:type="pct"/>
            <w:gridSpan w:val="4"/>
          </w:tcPr>
          <w:p w14:paraId="1412EDCC" w14:textId="77777777" w:rsidR="00A407FF" w:rsidRPr="00663F21" w:rsidRDefault="00622CFD" w:rsidP="00A407FF">
            <w:pPr>
              <w:spacing w:line="360" w:lineRule="auto"/>
            </w:pPr>
            <w:sdt>
              <w:sdtPr>
                <w:id w:val="810835436"/>
                <w14:checkbox>
                  <w14:checked w14:val="0"/>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This activity requires prior approval from the PI/designee.</w:t>
            </w:r>
          </w:p>
          <w:p w14:paraId="35395C30" w14:textId="77777777" w:rsidR="00A407FF" w:rsidRPr="00663F21" w:rsidRDefault="00622CFD" w:rsidP="00A407FF">
            <w:pPr>
              <w:spacing w:line="360" w:lineRule="auto"/>
            </w:pPr>
            <w:sdt>
              <w:sdtPr>
                <w:id w:val="-1158071430"/>
                <w14:checkbox>
                  <w14:checked w14:val="1"/>
                  <w14:checkedState w14:val="2612" w14:font="MS Gothic"/>
                  <w14:uncheckedState w14:val="2610" w14:font="MS Gothic"/>
                </w14:checkbox>
              </w:sdtPr>
              <w:sdtEndPr/>
              <w:sdtContent>
                <w:r w:rsidR="002C7152">
                  <w:rPr>
                    <w:rFonts w:ascii="MS Gothic" w:eastAsia="MS Gothic" w:hAnsi="MS Gothic" w:hint="eastAsia"/>
                  </w:rPr>
                  <w:t>☒</w:t>
                </w:r>
              </w:sdtContent>
            </w:sdt>
            <w:r w:rsidR="00A407FF" w:rsidRPr="00663F21">
              <w:t xml:space="preserve"> If this box is checked, working alone is not allowed.</w:t>
            </w:r>
          </w:p>
        </w:tc>
      </w:tr>
    </w:tbl>
    <w:p w14:paraId="31D15226" w14:textId="77777777" w:rsidR="00E2252A" w:rsidRDefault="00E2252A" w:rsidP="00663F21">
      <w:pPr>
        <w:spacing w:after="0" w:line="360" w:lineRule="auto"/>
      </w:pPr>
    </w:p>
    <w:p w14:paraId="46493E1E" w14:textId="4D94ADCF" w:rsidR="00E2252A" w:rsidRPr="007802F5" w:rsidRDefault="00E2252A" w:rsidP="007802F5">
      <w:r>
        <w:br w:type="page"/>
      </w:r>
      <w:r w:rsidRPr="0096513A">
        <w:rPr>
          <w:rFonts w:eastAsia="Times New Roman" w:cstheme="minorHAnsi"/>
          <w:szCs w:val="28"/>
        </w:rPr>
        <w:lastRenderedPageBreak/>
        <w:t>By signing and dating here the Principal Investigator/ or a designee certifies that the Standard Operating Procedure (SOP) for</w:t>
      </w:r>
      <w:r w:rsidR="00A407FF">
        <w:rPr>
          <w:rFonts w:eastAsia="Times New Roman" w:cstheme="minorHAnsi"/>
          <w:b/>
          <w:i/>
          <w:szCs w:val="28"/>
          <w:u w:val="single"/>
        </w:rPr>
        <w:t xml:space="preserve"> </w:t>
      </w:r>
      <w:r w:rsidR="00294E91">
        <w:rPr>
          <w:rFonts w:eastAsia="Times New Roman" w:cstheme="minorHAnsi"/>
          <w:b/>
          <w:i/>
          <w:szCs w:val="28"/>
          <w:u w:val="single"/>
        </w:rPr>
        <w:t>Palladium on Carbon</w:t>
      </w:r>
      <w:r w:rsidR="00BE3760" w:rsidRPr="00BE3760">
        <w:rPr>
          <w:rFonts w:eastAsia="Times New Roman" w:cstheme="minorHAnsi"/>
          <w:b/>
          <w:i/>
          <w:szCs w:val="28"/>
          <w:u w:val="single"/>
        </w:rPr>
        <w:t xml:space="preserve"> </w:t>
      </w:r>
      <w:r w:rsidRPr="0096513A">
        <w:rPr>
          <w:rFonts w:eastAsia="Times New Roman" w:cstheme="minorHAnsi"/>
          <w:szCs w:val="28"/>
        </w:rPr>
        <w:t xml:space="preserve">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14:paraId="02E0D53A" w14:textId="77777777" w:rsidR="00E2252A" w:rsidRPr="0096513A" w:rsidRDefault="00E2252A" w:rsidP="00E2252A">
      <w:pPr>
        <w:ind w:left="90"/>
        <w:rPr>
          <w:rFonts w:eastAsia="Times New Roman" w:cstheme="minorHAnsi"/>
          <w:szCs w:val="28"/>
        </w:rPr>
      </w:pPr>
    </w:p>
    <w:p w14:paraId="0660BAC3"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47E97028"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61808A88" w14:textId="77777777" w:rsidR="00E2252A" w:rsidRPr="0096513A" w:rsidRDefault="00E2252A" w:rsidP="00E2252A">
      <w:pPr>
        <w:rPr>
          <w:rFonts w:eastAsia="Times New Roman" w:cstheme="minorHAnsi"/>
          <w:szCs w:val="28"/>
        </w:rPr>
      </w:pPr>
    </w:p>
    <w:p w14:paraId="1B4F766C" w14:textId="00565B96" w:rsidR="00E2252A" w:rsidRDefault="00E2252A" w:rsidP="00E2252A">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00BE3760" w:rsidRPr="00BE3760">
        <w:t xml:space="preserve"> </w:t>
      </w:r>
      <w:r w:rsidR="00294E91">
        <w:rPr>
          <w:rFonts w:eastAsia="Times New Roman" w:cstheme="minorHAnsi"/>
          <w:b/>
          <w:i/>
          <w:szCs w:val="28"/>
          <w:u w:val="single"/>
        </w:rPr>
        <w:t>Palladium on Carbon</w:t>
      </w:r>
      <w:r w:rsidR="002C7152">
        <w:rPr>
          <w:rFonts w:eastAsia="Times New Roman" w:cstheme="minorHAnsi"/>
          <w:b/>
          <w:i/>
          <w:szCs w:val="28"/>
          <w:u w:val="single"/>
        </w:rPr>
        <w:t xml:space="preserve"> </w:t>
      </w:r>
      <w:r w:rsidRPr="0096513A">
        <w:rPr>
          <w:rFonts w:eastAsia="Times New Roman" w:cstheme="minorHAnsi"/>
          <w:szCs w:val="28"/>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E2252A" w14:paraId="3D1E741D"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hideMark/>
          </w:tcPr>
          <w:p w14:paraId="527EE01B"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68684199"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02A989F7"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Date</w:t>
            </w:r>
          </w:p>
        </w:tc>
      </w:tr>
      <w:tr w:rsidR="00E2252A" w14:paraId="55E7298D"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54595CE5"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34D9E4D"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3BEB308" w14:textId="77777777" w:rsidR="00E2252A" w:rsidRDefault="00E2252A" w:rsidP="004E0477">
            <w:pPr>
              <w:rPr>
                <w:rFonts w:ascii="Times New Roman" w:eastAsia="Times New Roman" w:hAnsi="Times New Roman" w:cs="Arial"/>
                <w:b/>
                <w:sz w:val="32"/>
                <w:szCs w:val="32"/>
              </w:rPr>
            </w:pPr>
          </w:p>
        </w:tc>
      </w:tr>
      <w:tr w:rsidR="00E2252A" w14:paraId="77A64541"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031E96E"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5D4E752"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3BAFDC5" w14:textId="77777777" w:rsidR="00E2252A" w:rsidRDefault="00E2252A" w:rsidP="004E0477">
            <w:pPr>
              <w:rPr>
                <w:rFonts w:ascii="Times New Roman" w:eastAsia="Times New Roman" w:hAnsi="Times New Roman" w:cs="Arial"/>
                <w:b/>
                <w:sz w:val="32"/>
                <w:szCs w:val="32"/>
              </w:rPr>
            </w:pPr>
          </w:p>
        </w:tc>
      </w:tr>
      <w:tr w:rsidR="00E2252A" w14:paraId="20D3EE1C"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0BBD4E3"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0E2CF20"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830BD1E" w14:textId="77777777" w:rsidR="00E2252A" w:rsidRDefault="00E2252A" w:rsidP="004E0477">
            <w:pPr>
              <w:rPr>
                <w:rFonts w:ascii="Times New Roman" w:eastAsia="Times New Roman" w:hAnsi="Times New Roman" w:cs="Arial"/>
                <w:b/>
                <w:sz w:val="32"/>
                <w:szCs w:val="32"/>
              </w:rPr>
            </w:pPr>
          </w:p>
        </w:tc>
      </w:tr>
      <w:tr w:rsidR="00E2252A" w14:paraId="79E6C140"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D626EB7"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43E5010"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592557F" w14:textId="77777777" w:rsidR="00E2252A" w:rsidRDefault="00E2252A" w:rsidP="004E0477">
            <w:pPr>
              <w:rPr>
                <w:rFonts w:ascii="Times New Roman" w:eastAsia="Times New Roman" w:hAnsi="Times New Roman" w:cs="Arial"/>
                <w:b/>
                <w:sz w:val="32"/>
                <w:szCs w:val="32"/>
              </w:rPr>
            </w:pPr>
          </w:p>
        </w:tc>
      </w:tr>
      <w:tr w:rsidR="00E2252A" w14:paraId="203F2335"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490A578"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C28B1C0"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03805B1" w14:textId="77777777" w:rsidR="00E2252A" w:rsidRDefault="00E2252A" w:rsidP="004E0477">
            <w:pPr>
              <w:rPr>
                <w:rFonts w:ascii="Times New Roman" w:eastAsia="Times New Roman" w:hAnsi="Times New Roman" w:cs="Arial"/>
                <w:b/>
                <w:sz w:val="32"/>
                <w:szCs w:val="32"/>
              </w:rPr>
            </w:pPr>
          </w:p>
        </w:tc>
      </w:tr>
      <w:tr w:rsidR="00E2252A" w14:paraId="26546E75"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1365BCE"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D6CC67B"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1070B97" w14:textId="77777777" w:rsidR="00E2252A" w:rsidRDefault="00E2252A" w:rsidP="004E0477">
            <w:pPr>
              <w:rPr>
                <w:rFonts w:ascii="Times New Roman" w:eastAsia="Times New Roman" w:hAnsi="Times New Roman" w:cs="Arial"/>
                <w:b/>
                <w:sz w:val="32"/>
                <w:szCs w:val="32"/>
              </w:rPr>
            </w:pPr>
          </w:p>
        </w:tc>
      </w:tr>
      <w:tr w:rsidR="00E2252A" w14:paraId="454415D2"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01E46BD"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48C7807"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BE5ADA9" w14:textId="77777777" w:rsidR="00E2252A" w:rsidRDefault="00E2252A" w:rsidP="004E0477">
            <w:pPr>
              <w:rPr>
                <w:rFonts w:ascii="Times New Roman" w:eastAsia="Times New Roman" w:hAnsi="Times New Roman" w:cs="Arial"/>
                <w:b/>
                <w:sz w:val="32"/>
                <w:szCs w:val="32"/>
              </w:rPr>
            </w:pPr>
          </w:p>
        </w:tc>
      </w:tr>
      <w:tr w:rsidR="00E2252A" w14:paraId="738E866E"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005E291"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CD1C73D"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6D564F2" w14:textId="77777777" w:rsidR="00E2252A" w:rsidRDefault="00E2252A" w:rsidP="004E0477">
            <w:pPr>
              <w:rPr>
                <w:rFonts w:ascii="Times New Roman" w:eastAsia="Times New Roman" w:hAnsi="Times New Roman" w:cs="Arial"/>
                <w:b/>
                <w:sz w:val="32"/>
                <w:szCs w:val="32"/>
              </w:rPr>
            </w:pPr>
          </w:p>
        </w:tc>
      </w:tr>
      <w:tr w:rsidR="00E2252A" w14:paraId="0EFEC034"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DC8272B"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293642E"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B76FE19" w14:textId="77777777" w:rsidR="00E2252A" w:rsidRDefault="00E2252A" w:rsidP="004E0477">
            <w:pPr>
              <w:rPr>
                <w:rFonts w:ascii="Times New Roman" w:eastAsia="Times New Roman" w:hAnsi="Times New Roman" w:cs="Arial"/>
                <w:b/>
                <w:sz w:val="32"/>
                <w:szCs w:val="32"/>
              </w:rPr>
            </w:pPr>
          </w:p>
        </w:tc>
      </w:tr>
      <w:tr w:rsidR="00E2252A" w14:paraId="40005415"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5E204A6E"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17D43900"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39B8313" w14:textId="77777777" w:rsidR="00E2252A" w:rsidRDefault="00E2252A" w:rsidP="004E0477">
            <w:pPr>
              <w:rPr>
                <w:rFonts w:ascii="Times New Roman" w:eastAsia="Times New Roman" w:hAnsi="Times New Roman" w:cs="Arial"/>
                <w:b/>
                <w:sz w:val="32"/>
                <w:szCs w:val="32"/>
              </w:rPr>
            </w:pPr>
          </w:p>
        </w:tc>
      </w:tr>
      <w:tr w:rsidR="00E2252A" w14:paraId="77B00DE2"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7A67DD9"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936CDF6"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688584B" w14:textId="77777777" w:rsidR="00E2252A" w:rsidRDefault="00E2252A" w:rsidP="004E0477">
            <w:pPr>
              <w:rPr>
                <w:rFonts w:ascii="Times New Roman" w:eastAsia="Times New Roman" w:hAnsi="Times New Roman" w:cs="Arial"/>
                <w:b/>
                <w:sz w:val="32"/>
                <w:szCs w:val="32"/>
              </w:rPr>
            </w:pPr>
          </w:p>
        </w:tc>
      </w:tr>
      <w:tr w:rsidR="00E2252A" w14:paraId="1D61D78A"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381192BC"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1537050D"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AC97386" w14:textId="77777777" w:rsidR="00E2252A" w:rsidRDefault="00E2252A" w:rsidP="004E0477">
            <w:pPr>
              <w:rPr>
                <w:rFonts w:ascii="Times New Roman" w:eastAsia="Times New Roman" w:hAnsi="Times New Roman" w:cs="Arial"/>
                <w:b/>
                <w:sz w:val="32"/>
                <w:szCs w:val="32"/>
              </w:rPr>
            </w:pPr>
          </w:p>
        </w:tc>
      </w:tr>
      <w:tr w:rsidR="00E2252A" w14:paraId="1CCC4502"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4D968659"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22ACED89"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F215525" w14:textId="77777777" w:rsidR="00E2252A" w:rsidRDefault="00E2252A" w:rsidP="004E0477">
            <w:pPr>
              <w:rPr>
                <w:rFonts w:ascii="Times New Roman" w:eastAsia="Times New Roman" w:hAnsi="Times New Roman" w:cs="Arial"/>
                <w:b/>
                <w:sz w:val="32"/>
                <w:szCs w:val="32"/>
              </w:rPr>
            </w:pPr>
          </w:p>
        </w:tc>
      </w:tr>
      <w:tr w:rsidR="00E2252A" w14:paraId="0FB25A36"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63802C06"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4725DB44"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2598790" w14:textId="77777777" w:rsidR="00E2252A" w:rsidRDefault="00E2252A" w:rsidP="004E0477">
            <w:pPr>
              <w:rPr>
                <w:rFonts w:ascii="Times New Roman" w:eastAsia="Times New Roman" w:hAnsi="Times New Roman" w:cs="Arial"/>
                <w:b/>
                <w:sz w:val="32"/>
                <w:szCs w:val="32"/>
              </w:rPr>
            </w:pPr>
          </w:p>
        </w:tc>
      </w:tr>
    </w:tbl>
    <w:p w14:paraId="483B7440" w14:textId="77777777" w:rsidR="00E2252A" w:rsidRDefault="00E2252A" w:rsidP="00E2252A">
      <w:pPr>
        <w:spacing w:after="0" w:line="360" w:lineRule="auto"/>
      </w:pPr>
    </w:p>
    <w:p w14:paraId="2BE7A2A7" w14:textId="77777777" w:rsidR="00E2252A" w:rsidRDefault="00E2252A" w:rsidP="00E2252A">
      <w:pPr>
        <w:spacing w:after="0" w:line="360" w:lineRule="auto"/>
      </w:pPr>
    </w:p>
    <w:p w14:paraId="7057AD9E" w14:textId="77777777" w:rsidR="00E2252A" w:rsidRDefault="00E2252A" w:rsidP="00663F21">
      <w:pPr>
        <w:spacing w:after="0" w:line="360" w:lineRule="auto"/>
      </w:pPr>
    </w:p>
    <w:sectPr w:rsidR="00E2252A" w:rsidSect="00386CCE">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78225" w14:textId="77777777" w:rsidR="00622CFD" w:rsidRDefault="00622CFD" w:rsidP="00CD0F74">
      <w:pPr>
        <w:spacing w:after="0" w:line="240" w:lineRule="auto"/>
      </w:pPr>
      <w:r>
        <w:separator/>
      </w:r>
    </w:p>
  </w:endnote>
  <w:endnote w:type="continuationSeparator" w:id="0">
    <w:p w14:paraId="38A6F0FE" w14:textId="77777777" w:rsidR="00622CFD" w:rsidRDefault="00622CFD"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E4E61" w14:textId="526920C4" w:rsidR="00CD0F74" w:rsidRDefault="004039B2">
    <w:pPr>
      <w:pStyle w:val="Footer"/>
    </w:pPr>
    <w:r>
      <w:t xml:space="preserve">Last revised </w:t>
    </w:r>
    <w:r w:rsidR="00CC5D4A">
      <w:t>4/1/2020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DCF21" w14:textId="77777777" w:rsidR="00622CFD" w:rsidRDefault="00622CFD" w:rsidP="00CD0F74">
      <w:pPr>
        <w:spacing w:after="0" w:line="240" w:lineRule="auto"/>
      </w:pPr>
      <w:r>
        <w:separator/>
      </w:r>
    </w:p>
  </w:footnote>
  <w:footnote w:type="continuationSeparator" w:id="0">
    <w:p w14:paraId="21E6509F" w14:textId="77777777" w:rsidR="00622CFD" w:rsidRDefault="00622CFD"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5D17BA"/>
    <w:multiLevelType w:val="hybridMultilevel"/>
    <w:tmpl w:val="9CEA3B26"/>
    <w:lvl w:ilvl="0" w:tplc="7250025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F21"/>
    <w:rsid w:val="0001204B"/>
    <w:rsid w:val="0001378A"/>
    <w:rsid w:val="000216C7"/>
    <w:rsid w:val="000B0462"/>
    <w:rsid w:val="000C282F"/>
    <w:rsid w:val="001367E6"/>
    <w:rsid w:val="00156DA7"/>
    <w:rsid w:val="00181127"/>
    <w:rsid w:val="00197C99"/>
    <w:rsid w:val="001D4FB6"/>
    <w:rsid w:val="001E710C"/>
    <w:rsid w:val="00200760"/>
    <w:rsid w:val="002202A9"/>
    <w:rsid w:val="00232785"/>
    <w:rsid w:val="00267212"/>
    <w:rsid w:val="0029126C"/>
    <w:rsid w:val="00294E91"/>
    <w:rsid w:val="002B2D4D"/>
    <w:rsid w:val="002C7152"/>
    <w:rsid w:val="002D2B2B"/>
    <w:rsid w:val="0030182D"/>
    <w:rsid w:val="0030365D"/>
    <w:rsid w:val="00347465"/>
    <w:rsid w:val="00376835"/>
    <w:rsid w:val="00386CCE"/>
    <w:rsid w:val="003C2256"/>
    <w:rsid w:val="003F5CFC"/>
    <w:rsid w:val="004039B2"/>
    <w:rsid w:val="00420E4A"/>
    <w:rsid w:val="00456A33"/>
    <w:rsid w:val="004B7002"/>
    <w:rsid w:val="004C263C"/>
    <w:rsid w:val="004C5265"/>
    <w:rsid w:val="004E0A09"/>
    <w:rsid w:val="00506A86"/>
    <w:rsid w:val="0051706D"/>
    <w:rsid w:val="00557FEB"/>
    <w:rsid w:val="005B578E"/>
    <w:rsid w:val="005C4765"/>
    <w:rsid w:val="005C76D4"/>
    <w:rsid w:val="00607958"/>
    <w:rsid w:val="00622CFD"/>
    <w:rsid w:val="00663F21"/>
    <w:rsid w:val="00686A6D"/>
    <w:rsid w:val="006E1740"/>
    <w:rsid w:val="006F2160"/>
    <w:rsid w:val="00704C0D"/>
    <w:rsid w:val="007213DD"/>
    <w:rsid w:val="007802F5"/>
    <w:rsid w:val="0080260F"/>
    <w:rsid w:val="0082617D"/>
    <w:rsid w:val="0085393C"/>
    <w:rsid w:val="00853E93"/>
    <w:rsid w:val="00864FA4"/>
    <w:rsid w:val="00880971"/>
    <w:rsid w:val="008943A2"/>
    <w:rsid w:val="008A790D"/>
    <w:rsid w:val="008B4757"/>
    <w:rsid w:val="008E2DEA"/>
    <w:rsid w:val="00906F12"/>
    <w:rsid w:val="009262E1"/>
    <w:rsid w:val="0093062B"/>
    <w:rsid w:val="009349E8"/>
    <w:rsid w:val="00973533"/>
    <w:rsid w:val="00992B81"/>
    <w:rsid w:val="009B7189"/>
    <w:rsid w:val="009C0F32"/>
    <w:rsid w:val="009C434A"/>
    <w:rsid w:val="00A407FF"/>
    <w:rsid w:val="00A924C3"/>
    <w:rsid w:val="00AB5C3D"/>
    <w:rsid w:val="00AB747E"/>
    <w:rsid w:val="00AF1C44"/>
    <w:rsid w:val="00B35A28"/>
    <w:rsid w:val="00B94280"/>
    <w:rsid w:val="00BA6CCA"/>
    <w:rsid w:val="00BC7B07"/>
    <w:rsid w:val="00BE3760"/>
    <w:rsid w:val="00BF3971"/>
    <w:rsid w:val="00BF74D3"/>
    <w:rsid w:val="00C0490B"/>
    <w:rsid w:val="00C16971"/>
    <w:rsid w:val="00C45229"/>
    <w:rsid w:val="00C65AA5"/>
    <w:rsid w:val="00C752E6"/>
    <w:rsid w:val="00C76418"/>
    <w:rsid w:val="00CC1EAD"/>
    <w:rsid w:val="00CC5D4A"/>
    <w:rsid w:val="00CD0F74"/>
    <w:rsid w:val="00D34BD5"/>
    <w:rsid w:val="00DD1CD3"/>
    <w:rsid w:val="00DD63FD"/>
    <w:rsid w:val="00DE7047"/>
    <w:rsid w:val="00DF3D13"/>
    <w:rsid w:val="00DF44A3"/>
    <w:rsid w:val="00E2252A"/>
    <w:rsid w:val="00E56AAF"/>
    <w:rsid w:val="00E61961"/>
    <w:rsid w:val="00E708EA"/>
    <w:rsid w:val="00E73ADA"/>
    <w:rsid w:val="00EA6B9D"/>
    <w:rsid w:val="00EA7DCC"/>
    <w:rsid w:val="00EE09C1"/>
    <w:rsid w:val="00F14012"/>
    <w:rsid w:val="00F16133"/>
    <w:rsid w:val="00F928AE"/>
    <w:rsid w:val="00FB5F6D"/>
    <w:rsid w:val="00FE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5E677"/>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FollowedHyperlink">
    <w:name w:val="FollowedHyperlink"/>
    <w:basedOn w:val="DefaultParagraphFont"/>
    <w:uiPriority w:val="99"/>
    <w:semiHidden/>
    <w:unhideWhenUsed/>
    <w:rsid w:val="004039B2"/>
    <w:rPr>
      <w:color w:val="954F72" w:themeColor="followedHyperlink"/>
      <w:u w:val="single"/>
    </w:rPr>
  </w:style>
  <w:style w:type="character" w:styleId="CommentReference">
    <w:name w:val="annotation reference"/>
    <w:basedOn w:val="DefaultParagraphFont"/>
    <w:uiPriority w:val="99"/>
    <w:semiHidden/>
    <w:unhideWhenUsed/>
    <w:rsid w:val="00E2252A"/>
    <w:rPr>
      <w:sz w:val="16"/>
      <w:szCs w:val="16"/>
    </w:rPr>
  </w:style>
  <w:style w:type="paragraph" w:styleId="CommentText">
    <w:name w:val="annotation text"/>
    <w:basedOn w:val="Normal"/>
    <w:link w:val="CommentTextChar"/>
    <w:uiPriority w:val="99"/>
    <w:semiHidden/>
    <w:unhideWhenUsed/>
    <w:rsid w:val="00E2252A"/>
    <w:pPr>
      <w:spacing w:line="240" w:lineRule="auto"/>
    </w:pPr>
    <w:rPr>
      <w:sz w:val="20"/>
      <w:szCs w:val="20"/>
    </w:rPr>
  </w:style>
  <w:style w:type="character" w:customStyle="1" w:styleId="CommentTextChar">
    <w:name w:val="Comment Text Char"/>
    <w:basedOn w:val="DefaultParagraphFont"/>
    <w:link w:val="CommentText"/>
    <w:uiPriority w:val="99"/>
    <w:semiHidden/>
    <w:rsid w:val="00E2252A"/>
    <w:rPr>
      <w:sz w:val="20"/>
      <w:szCs w:val="20"/>
    </w:rPr>
  </w:style>
  <w:style w:type="paragraph" w:styleId="NormalWeb">
    <w:name w:val="Normal (Web)"/>
    <w:basedOn w:val="Normal"/>
    <w:rsid w:val="00C0490B"/>
    <w:pPr>
      <w:spacing w:before="144" w:after="288" w:line="240" w:lineRule="auto"/>
    </w:pPr>
    <w:rPr>
      <w:rFonts w:ascii="Verdana" w:eastAsia="Times New Roman" w:hAnsi="Verdana" w:cs="Times New Roman"/>
    </w:rPr>
  </w:style>
  <w:style w:type="paragraph" w:styleId="ListParagraph">
    <w:name w:val="List Paragraph"/>
    <w:basedOn w:val="Normal"/>
    <w:uiPriority w:val="34"/>
    <w:qFormat/>
    <w:rsid w:val="00A407F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administrative-services/environmental-health-safety/reporting/injury-illness-reporting.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sf.edu/administrative-services/environmental-health-safety/reporting/index.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usf.edu/administrative-services/environmental-health-safety/training/course-descriptions.aspx" TargetMode="External"/><Relationship Id="rId4" Type="http://schemas.openxmlformats.org/officeDocument/2006/relationships/webSettings" Target="webSettings.xml"/><Relationship Id="rId9" Type="http://schemas.openxmlformats.org/officeDocument/2006/relationships/hyperlink" Target="https://www.usf.edu/administrative-services/environmental-health-safety/documents/hazwaste-managementproced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1962</Words>
  <Characters>11186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Julie Van Horn</cp:lastModifiedBy>
  <cp:revision>7</cp:revision>
  <cp:lastPrinted>2019-06-12T17:22:00Z</cp:lastPrinted>
  <dcterms:created xsi:type="dcterms:W3CDTF">2020-10-21T20:28:00Z</dcterms:created>
  <dcterms:modified xsi:type="dcterms:W3CDTF">2022-07-19T12:50:00Z</dcterms:modified>
</cp:coreProperties>
</file>