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B5D4" w14:textId="2A468928" w:rsidR="00663F21" w:rsidRPr="00663F21" w:rsidRDefault="00663F21" w:rsidP="00663F21">
      <w:pPr>
        <w:spacing w:after="0" w:line="360" w:lineRule="auto"/>
        <w:jc w:val="center"/>
      </w:pPr>
      <w:bookmarkStart w:id="0" w:name="_Toc501359804"/>
      <w:r w:rsidRPr="00663F21">
        <w:t>STANDARD OPERATING PROCEDURE</w:t>
      </w:r>
      <w:r w:rsidR="0091057B">
        <w:t xml:space="preserve"> –</w:t>
      </w:r>
      <w:r w:rsidRPr="00663F21">
        <w:t xml:space="preserve"> </w:t>
      </w:r>
      <w:bookmarkEnd w:id="0"/>
      <w:r w:rsidR="0091057B">
        <w:t>PYROPHORIC CHEMICALS</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0365E6D8" w14:textId="77777777" w:rsidTr="00DD259D">
        <w:trPr>
          <w:trHeight w:val="811"/>
          <w:jc w:val="center"/>
        </w:trPr>
        <w:tc>
          <w:tcPr>
            <w:tcW w:w="5000" w:type="pct"/>
            <w:gridSpan w:val="4"/>
            <w:shd w:val="clear" w:color="auto" w:fill="EAF1DD"/>
            <w:vAlign w:val="center"/>
          </w:tcPr>
          <w:p w14:paraId="27EB27E3" w14:textId="77777777" w:rsidR="00663F21" w:rsidRPr="00663F21" w:rsidRDefault="00663F21" w:rsidP="00663F21">
            <w:pPr>
              <w:spacing w:line="360" w:lineRule="auto"/>
              <w:rPr>
                <w:b/>
                <w:bCs/>
              </w:rPr>
            </w:pPr>
            <w:r w:rsidRPr="00663F21">
              <w:rPr>
                <w:b/>
                <w:bCs/>
              </w:rPr>
              <w:t>CONTACT INFORMATION</w:t>
            </w:r>
          </w:p>
        </w:tc>
      </w:tr>
      <w:tr w:rsidR="00663F21" w:rsidRPr="00663F21" w14:paraId="255C5271" w14:textId="77777777" w:rsidTr="00DD259D">
        <w:trPr>
          <w:trHeight w:val="283"/>
          <w:jc w:val="center"/>
        </w:trPr>
        <w:tc>
          <w:tcPr>
            <w:tcW w:w="1096" w:type="pct"/>
          </w:tcPr>
          <w:p w14:paraId="775590E1" w14:textId="77777777" w:rsidR="00663F21" w:rsidRPr="00663F21" w:rsidRDefault="00663F21" w:rsidP="00663F21">
            <w:pPr>
              <w:spacing w:line="360" w:lineRule="auto"/>
              <w:rPr>
                <w:b/>
              </w:rPr>
            </w:pPr>
            <w:r w:rsidRPr="00663F21">
              <w:rPr>
                <w:b/>
              </w:rPr>
              <w:t>Location</w:t>
            </w:r>
          </w:p>
        </w:tc>
        <w:tc>
          <w:tcPr>
            <w:tcW w:w="2015" w:type="pct"/>
            <w:gridSpan w:val="2"/>
          </w:tcPr>
          <w:p w14:paraId="28A41295" w14:textId="77777777" w:rsidR="00663F21" w:rsidRPr="00663F21" w:rsidRDefault="00663F21" w:rsidP="00663F21">
            <w:pPr>
              <w:spacing w:line="360" w:lineRule="auto"/>
              <w:rPr>
                <w:bCs/>
              </w:rPr>
            </w:pPr>
            <w:r w:rsidRPr="00663F21">
              <w:rPr>
                <w:bCs/>
              </w:rPr>
              <w:t>Building:</w:t>
            </w:r>
          </w:p>
        </w:tc>
        <w:tc>
          <w:tcPr>
            <w:tcW w:w="1889" w:type="pct"/>
          </w:tcPr>
          <w:p w14:paraId="3969A7EF" w14:textId="77777777" w:rsidR="00663F21" w:rsidRPr="00663F21" w:rsidRDefault="00663F21" w:rsidP="00663F21">
            <w:pPr>
              <w:spacing w:line="360" w:lineRule="auto"/>
              <w:rPr>
                <w:bCs/>
              </w:rPr>
            </w:pPr>
            <w:r w:rsidRPr="00663F21">
              <w:rPr>
                <w:bCs/>
              </w:rPr>
              <w:t>Room:</w:t>
            </w:r>
          </w:p>
        </w:tc>
      </w:tr>
      <w:tr w:rsidR="00663F21" w:rsidRPr="00663F21" w14:paraId="39343F34" w14:textId="77777777" w:rsidTr="00DD259D">
        <w:trPr>
          <w:trHeight w:val="283"/>
          <w:jc w:val="center"/>
        </w:trPr>
        <w:tc>
          <w:tcPr>
            <w:tcW w:w="1096" w:type="pct"/>
          </w:tcPr>
          <w:p w14:paraId="61D391FD" w14:textId="77777777" w:rsidR="00663F21" w:rsidRPr="00663F21" w:rsidRDefault="00663F21" w:rsidP="00663F21">
            <w:pPr>
              <w:spacing w:line="360" w:lineRule="auto"/>
              <w:rPr>
                <w:b/>
              </w:rPr>
            </w:pPr>
            <w:r w:rsidRPr="00663F21">
              <w:rPr>
                <w:b/>
              </w:rPr>
              <w:t>Street Address:</w:t>
            </w:r>
          </w:p>
        </w:tc>
        <w:tc>
          <w:tcPr>
            <w:tcW w:w="3904" w:type="pct"/>
            <w:gridSpan w:val="3"/>
          </w:tcPr>
          <w:p w14:paraId="0C94880E" w14:textId="77777777" w:rsidR="00663F21" w:rsidRPr="00663F21" w:rsidRDefault="00663F21" w:rsidP="00663F21">
            <w:pPr>
              <w:spacing w:line="360" w:lineRule="auto"/>
              <w:rPr>
                <w:bCs/>
              </w:rPr>
            </w:pPr>
          </w:p>
        </w:tc>
      </w:tr>
      <w:tr w:rsidR="00663F21" w:rsidRPr="00663F21" w14:paraId="24473F35" w14:textId="77777777" w:rsidTr="00DD259D">
        <w:trPr>
          <w:trHeight w:val="283"/>
          <w:jc w:val="center"/>
        </w:trPr>
        <w:tc>
          <w:tcPr>
            <w:tcW w:w="1096" w:type="pct"/>
            <w:vMerge w:val="restart"/>
          </w:tcPr>
          <w:p w14:paraId="2469779F" w14:textId="77777777" w:rsidR="00663F21" w:rsidRPr="00663F21" w:rsidRDefault="00663F21" w:rsidP="00663F21">
            <w:pPr>
              <w:spacing w:line="360" w:lineRule="auto"/>
              <w:rPr>
                <w:b/>
              </w:rPr>
            </w:pPr>
            <w:r w:rsidRPr="00663F21">
              <w:rPr>
                <w:b/>
              </w:rPr>
              <w:t>Lab Safety Contact:</w:t>
            </w:r>
          </w:p>
        </w:tc>
        <w:tc>
          <w:tcPr>
            <w:tcW w:w="3904" w:type="pct"/>
            <w:gridSpan w:val="3"/>
          </w:tcPr>
          <w:p w14:paraId="7D1EDE68" w14:textId="77777777" w:rsidR="00663F21" w:rsidRPr="00663F21" w:rsidRDefault="00663F21" w:rsidP="00663F21">
            <w:pPr>
              <w:spacing w:line="360" w:lineRule="auto"/>
              <w:rPr>
                <w:bCs/>
              </w:rPr>
            </w:pPr>
            <w:r w:rsidRPr="00663F21">
              <w:rPr>
                <w:bCs/>
              </w:rPr>
              <w:t>Name:</w:t>
            </w:r>
          </w:p>
        </w:tc>
      </w:tr>
      <w:tr w:rsidR="00663F21" w:rsidRPr="00663F21" w14:paraId="28BB78B5" w14:textId="77777777" w:rsidTr="00DD259D">
        <w:trPr>
          <w:trHeight w:val="283"/>
          <w:jc w:val="center"/>
        </w:trPr>
        <w:tc>
          <w:tcPr>
            <w:tcW w:w="1096" w:type="pct"/>
            <w:vMerge/>
          </w:tcPr>
          <w:p w14:paraId="5C509ECE" w14:textId="77777777" w:rsidR="00663F21" w:rsidRPr="00663F21" w:rsidRDefault="00663F21" w:rsidP="00663F21">
            <w:pPr>
              <w:spacing w:line="360" w:lineRule="auto"/>
              <w:rPr>
                <w:b/>
              </w:rPr>
            </w:pPr>
          </w:p>
        </w:tc>
        <w:tc>
          <w:tcPr>
            <w:tcW w:w="1952" w:type="pct"/>
          </w:tcPr>
          <w:p w14:paraId="1BE93AC7" w14:textId="77777777" w:rsidR="00663F21" w:rsidRPr="00663F21" w:rsidRDefault="00663F21" w:rsidP="00663F21">
            <w:pPr>
              <w:spacing w:line="360" w:lineRule="auto"/>
              <w:rPr>
                <w:bCs/>
              </w:rPr>
            </w:pPr>
            <w:r w:rsidRPr="00663F21">
              <w:rPr>
                <w:bCs/>
              </w:rPr>
              <w:t>Lab Phone:</w:t>
            </w:r>
          </w:p>
        </w:tc>
        <w:tc>
          <w:tcPr>
            <w:tcW w:w="1952" w:type="pct"/>
            <w:gridSpan w:val="2"/>
          </w:tcPr>
          <w:p w14:paraId="5D809405" w14:textId="77777777" w:rsidR="00663F21" w:rsidRPr="00663F21" w:rsidRDefault="00663F21" w:rsidP="00663F21">
            <w:pPr>
              <w:spacing w:line="360" w:lineRule="auto"/>
              <w:rPr>
                <w:bCs/>
              </w:rPr>
            </w:pPr>
            <w:r w:rsidRPr="00663F21">
              <w:rPr>
                <w:bCs/>
              </w:rPr>
              <w:t>Office Phone:</w:t>
            </w:r>
          </w:p>
        </w:tc>
      </w:tr>
      <w:tr w:rsidR="00663F21" w:rsidRPr="00663F21" w14:paraId="65CA110F" w14:textId="77777777" w:rsidTr="00DD259D">
        <w:trPr>
          <w:trHeight w:val="283"/>
          <w:jc w:val="center"/>
        </w:trPr>
        <w:tc>
          <w:tcPr>
            <w:tcW w:w="1096" w:type="pct"/>
          </w:tcPr>
          <w:p w14:paraId="3B127904" w14:textId="77777777" w:rsidR="00663F21" w:rsidRPr="00663F21" w:rsidRDefault="00663F21" w:rsidP="00663F21">
            <w:pPr>
              <w:spacing w:line="360" w:lineRule="auto"/>
              <w:rPr>
                <w:b/>
              </w:rPr>
            </w:pPr>
            <w:r w:rsidRPr="00663F21">
              <w:rPr>
                <w:b/>
              </w:rPr>
              <w:t>Emergency Contact</w:t>
            </w:r>
          </w:p>
        </w:tc>
        <w:tc>
          <w:tcPr>
            <w:tcW w:w="1952" w:type="pct"/>
          </w:tcPr>
          <w:p w14:paraId="4EB9704F" w14:textId="77777777" w:rsidR="00663F21" w:rsidRPr="00663F21" w:rsidRDefault="00663F21" w:rsidP="00663F21">
            <w:pPr>
              <w:spacing w:line="360" w:lineRule="auto"/>
              <w:rPr>
                <w:bCs/>
              </w:rPr>
            </w:pPr>
            <w:r w:rsidRPr="00663F21">
              <w:rPr>
                <w:bCs/>
              </w:rPr>
              <w:t>Name:</w:t>
            </w:r>
          </w:p>
        </w:tc>
        <w:tc>
          <w:tcPr>
            <w:tcW w:w="1952" w:type="pct"/>
            <w:gridSpan w:val="2"/>
          </w:tcPr>
          <w:p w14:paraId="3B166915" w14:textId="77777777" w:rsidR="00663F21" w:rsidRPr="00663F21" w:rsidRDefault="00663F21" w:rsidP="00663F21">
            <w:pPr>
              <w:spacing w:line="360" w:lineRule="auto"/>
              <w:rPr>
                <w:bCs/>
              </w:rPr>
            </w:pPr>
            <w:r w:rsidRPr="00663F21">
              <w:rPr>
                <w:bCs/>
              </w:rPr>
              <w:t>Phone:</w:t>
            </w:r>
          </w:p>
        </w:tc>
      </w:tr>
      <w:tr w:rsidR="00386CCE" w:rsidRPr="00663F21" w14:paraId="7AC2A568" w14:textId="77777777" w:rsidTr="00386CCE">
        <w:trPr>
          <w:trHeight w:val="283"/>
          <w:jc w:val="center"/>
        </w:trPr>
        <w:tc>
          <w:tcPr>
            <w:tcW w:w="5000" w:type="pct"/>
            <w:gridSpan w:val="4"/>
            <w:shd w:val="clear" w:color="auto" w:fill="E2EFD9" w:themeFill="accent6" w:themeFillTint="33"/>
          </w:tcPr>
          <w:p w14:paraId="13FD62C4"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1B36905F" w14:textId="77777777" w:rsidTr="00386CCE">
        <w:trPr>
          <w:trHeight w:val="283"/>
          <w:jc w:val="center"/>
        </w:trPr>
        <w:tc>
          <w:tcPr>
            <w:tcW w:w="5000" w:type="pct"/>
            <w:gridSpan w:val="4"/>
          </w:tcPr>
          <w:p w14:paraId="18508D6E" w14:textId="77777777" w:rsidR="00386CCE" w:rsidRPr="00663F21" w:rsidRDefault="00386CCE" w:rsidP="00386CCE">
            <w:pPr>
              <w:spacing w:line="360" w:lineRule="auto"/>
            </w:pPr>
            <w:r w:rsidRPr="00663F21">
              <w:t>Indicate which type of Standard Operating Procedure applies</w:t>
            </w:r>
          </w:p>
          <w:p w14:paraId="654E782B" w14:textId="77777777" w:rsidR="00386CCE" w:rsidRPr="00663F21" w:rsidRDefault="003C1BEA"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0E650734" w14:textId="77777777" w:rsidR="00386CCE" w:rsidRDefault="003C1BEA" w:rsidP="00E56AAF">
            <w:pPr>
              <w:spacing w:line="360" w:lineRule="auto"/>
            </w:pPr>
            <w:sdt>
              <w:sdtPr>
                <w:id w:val="-603646219"/>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Specific Hazardous Chemical</w:t>
            </w:r>
          </w:p>
          <w:p w14:paraId="54D219DA" w14:textId="67BD02E9" w:rsidR="00386CCE" w:rsidRPr="00386CCE" w:rsidRDefault="003C1BEA" w:rsidP="00E56AAF">
            <w:pPr>
              <w:spacing w:line="360" w:lineRule="auto"/>
            </w:pPr>
            <w:sdt>
              <w:sdtPr>
                <w:id w:val="-259904786"/>
                <w14:checkbox>
                  <w14:checked w14:val="1"/>
                  <w14:checkedState w14:val="2612" w14:font="MS Gothic"/>
                  <w14:uncheckedState w14:val="2610" w14:font="MS Gothic"/>
                </w14:checkbox>
              </w:sdtPr>
              <w:sdtEndPr/>
              <w:sdtContent>
                <w:r w:rsidR="00B52F73">
                  <w:rPr>
                    <w:rFonts w:ascii="MS Gothic" w:eastAsia="MS Gothic" w:hAnsi="MS Gothic" w:hint="eastAsia"/>
                  </w:rPr>
                  <w:t>☒</w:t>
                </w:r>
              </w:sdtContent>
            </w:sdt>
            <w:r w:rsidR="00E56AAF">
              <w:t xml:space="preserve"> </w:t>
            </w:r>
            <w:r w:rsidR="00386CCE" w:rsidRPr="00663F21">
              <w:t>Hazard Class for a Group of Chemicals</w:t>
            </w:r>
            <w:r w:rsidR="00227AA0">
              <w:t>: Pyrophoric Chemicals</w:t>
            </w:r>
          </w:p>
        </w:tc>
      </w:tr>
      <w:tr w:rsidR="00386CCE" w:rsidRPr="00663F21" w14:paraId="0BA7C70C" w14:textId="77777777" w:rsidTr="00386CCE">
        <w:trPr>
          <w:trHeight w:val="283"/>
          <w:jc w:val="center"/>
        </w:trPr>
        <w:tc>
          <w:tcPr>
            <w:tcW w:w="5000" w:type="pct"/>
            <w:gridSpan w:val="4"/>
            <w:shd w:val="clear" w:color="auto" w:fill="E2EFD9" w:themeFill="accent6" w:themeFillTint="33"/>
          </w:tcPr>
          <w:p w14:paraId="174D4DA1"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7AAA7029" w14:textId="77777777" w:rsidTr="00386CCE">
        <w:trPr>
          <w:trHeight w:val="283"/>
          <w:jc w:val="center"/>
        </w:trPr>
        <w:tc>
          <w:tcPr>
            <w:tcW w:w="5000" w:type="pct"/>
            <w:gridSpan w:val="4"/>
          </w:tcPr>
          <w:p w14:paraId="23011122" w14:textId="19497A67" w:rsidR="00891D7F" w:rsidRPr="00891D7F" w:rsidRDefault="00227AA0" w:rsidP="00891D7F">
            <w:pPr>
              <w:spacing w:line="360" w:lineRule="auto"/>
            </w:pPr>
            <w:r w:rsidRPr="002E3FD9">
              <w:t xml:space="preserve">Pyrophoric chemicals are used in research to catalyze certain reactions and often are incorporated into final products. </w:t>
            </w:r>
            <w:r>
              <w:t xml:space="preserve"> </w:t>
            </w:r>
            <w:r w:rsidR="00891D7F" w:rsidRPr="00891D7F">
              <w:t>A pyrophoric material is defined by the National Fire Protection Agency (NFPA) as having an autoignition temperature below 130◦ F (55◦ C). A pyrophoric material is one which reacts with air, in the absence of external energy, to produce heat. These materials typically also react violently with water. Because of this, pyrophoric materials must always be handled under inert atmosphere.</w:t>
            </w:r>
            <w:r w:rsidR="00891D7F">
              <w:t xml:space="preserve"> Examples: Alkylated Metals, Phosphorous, Metal Hydrides.</w:t>
            </w:r>
          </w:p>
          <w:p w14:paraId="118D7411" w14:textId="1367C930" w:rsidR="00386CCE" w:rsidRPr="00663F21" w:rsidRDefault="00386CCE" w:rsidP="00386CCE">
            <w:pPr>
              <w:spacing w:line="360" w:lineRule="auto"/>
              <w:rPr>
                <w:b/>
                <w:bCs/>
              </w:rPr>
            </w:pPr>
          </w:p>
        </w:tc>
      </w:tr>
      <w:tr w:rsidR="00663F21" w:rsidRPr="00663F21" w14:paraId="7DB729CF" w14:textId="77777777" w:rsidTr="00DD259D">
        <w:trPr>
          <w:trHeight w:val="360"/>
          <w:jc w:val="center"/>
        </w:trPr>
        <w:tc>
          <w:tcPr>
            <w:tcW w:w="5000" w:type="pct"/>
            <w:gridSpan w:val="4"/>
            <w:shd w:val="clear" w:color="auto" w:fill="EAF1DD"/>
            <w:vAlign w:val="center"/>
          </w:tcPr>
          <w:p w14:paraId="779DD9BD" w14:textId="77777777" w:rsidR="00663F21" w:rsidRPr="00663F21" w:rsidRDefault="00663F21" w:rsidP="00663F21">
            <w:pPr>
              <w:spacing w:line="360" w:lineRule="auto"/>
              <w:rPr>
                <w:b/>
                <w:bCs/>
              </w:rPr>
            </w:pPr>
            <w:r w:rsidRPr="00663F21">
              <w:rPr>
                <w:b/>
                <w:bCs/>
              </w:rPr>
              <w:t>HAZARD SUMMARY</w:t>
            </w:r>
          </w:p>
        </w:tc>
      </w:tr>
      <w:tr w:rsidR="00663F21" w:rsidRPr="00663F21" w14:paraId="6C770FF7" w14:textId="77777777" w:rsidTr="00DD259D">
        <w:trPr>
          <w:trHeight w:val="1391"/>
          <w:jc w:val="center"/>
        </w:trPr>
        <w:tc>
          <w:tcPr>
            <w:tcW w:w="5000" w:type="pct"/>
            <w:gridSpan w:val="4"/>
          </w:tcPr>
          <w:p w14:paraId="7B94576D" w14:textId="4D4D132C" w:rsidR="00891D7F" w:rsidRPr="00891D7F" w:rsidRDefault="0091057B" w:rsidP="00891D7F">
            <w:pPr>
              <w:spacing w:line="360" w:lineRule="auto"/>
            </w:pPr>
            <w:r w:rsidRPr="0091057B">
              <w:t>Pyrophoric chemicals will ignite spontaneously in the presence of oxygen and/or water. They must have limited to no exposure to the atmosphere. Exposure of these reagents to air could result in spontaneous ignition that could cause burns or other injuries to the person handling the reagent or others in the immediate area.</w:t>
            </w:r>
          </w:p>
          <w:p w14:paraId="67596B52" w14:textId="1B3EE53B" w:rsidR="00663F21" w:rsidRPr="00663F21" w:rsidRDefault="00663F21" w:rsidP="00663F21">
            <w:pPr>
              <w:spacing w:line="360" w:lineRule="auto"/>
            </w:pPr>
          </w:p>
        </w:tc>
      </w:tr>
      <w:tr w:rsidR="00663F21" w:rsidRPr="00663F21" w14:paraId="244B1AD3" w14:textId="77777777" w:rsidTr="00DD259D">
        <w:trPr>
          <w:trHeight w:val="360"/>
          <w:jc w:val="center"/>
        </w:trPr>
        <w:tc>
          <w:tcPr>
            <w:tcW w:w="5000" w:type="pct"/>
            <w:gridSpan w:val="4"/>
            <w:shd w:val="clear" w:color="auto" w:fill="EAF1DD"/>
            <w:vAlign w:val="center"/>
          </w:tcPr>
          <w:p w14:paraId="2EAC5524" w14:textId="77777777" w:rsidR="00663F21" w:rsidRPr="00663F21" w:rsidRDefault="00663F21" w:rsidP="00663F21">
            <w:pPr>
              <w:spacing w:line="360" w:lineRule="auto"/>
              <w:rPr>
                <w:b/>
                <w:bCs/>
              </w:rPr>
            </w:pPr>
            <w:r w:rsidRPr="00663F21">
              <w:rPr>
                <w:b/>
                <w:bCs/>
              </w:rPr>
              <w:t>SPECIAL HANDLING AND STORAGE REQUIREMENTS</w:t>
            </w:r>
          </w:p>
        </w:tc>
      </w:tr>
      <w:tr w:rsidR="00663F21" w:rsidRPr="00663F21" w14:paraId="2F00257A" w14:textId="77777777" w:rsidTr="00DD259D">
        <w:trPr>
          <w:trHeight w:val="1391"/>
          <w:jc w:val="center"/>
        </w:trPr>
        <w:tc>
          <w:tcPr>
            <w:tcW w:w="5000" w:type="pct"/>
            <w:gridSpan w:val="4"/>
          </w:tcPr>
          <w:p w14:paraId="75B41BE1" w14:textId="1C1146C1" w:rsidR="0091057B" w:rsidRPr="0091057B" w:rsidRDefault="0091057B" w:rsidP="0091057B">
            <w:pPr>
              <w:spacing w:line="360" w:lineRule="auto"/>
              <w:rPr>
                <w:rFonts w:ascii="Calibri" w:eastAsia="Calibri" w:hAnsi="Calibri" w:cs="Times New Roman"/>
              </w:rPr>
            </w:pPr>
            <w:r w:rsidRPr="0091057B">
              <w:rPr>
                <w:rFonts w:ascii="Calibri" w:eastAsia="Calibri" w:hAnsi="Calibri" w:cs="Times New Roman"/>
              </w:rPr>
              <w:t>Containers of pyrophoric chemicals should only be opened inside a working fume hood or a glove box or bag. Pyrophoric chemicals must have limited to no exposure to the atmosphere. A glove box may be used with pyrophoric material if an inert environment is required or a glove bag in the event a glove box is not available.  The lab principal investigator and/or designated safety officer are responsible for ensuring that</w:t>
            </w:r>
            <w:r w:rsidR="00463265">
              <w:rPr>
                <w:rFonts w:ascii="Calibri" w:eastAsia="Calibri" w:hAnsi="Calibri" w:cs="Times New Roman"/>
              </w:rPr>
              <w:t xml:space="preserve"> the user is</w:t>
            </w:r>
            <w:r w:rsidRPr="0091057B">
              <w:rPr>
                <w:rFonts w:ascii="Calibri" w:eastAsia="Calibri" w:hAnsi="Calibri" w:cs="Times New Roman"/>
              </w:rPr>
              <w:t xml:space="preserve"> trained and competent in working with pyrophoric chemicals.   </w:t>
            </w:r>
          </w:p>
          <w:p w14:paraId="199E8419" w14:textId="77777777" w:rsidR="0091057B" w:rsidRPr="0091057B" w:rsidRDefault="0091057B" w:rsidP="0091057B">
            <w:pPr>
              <w:spacing w:line="360" w:lineRule="auto"/>
              <w:rPr>
                <w:rFonts w:ascii="Calibri" w:eastAsia="Calibri" w:hAnsi="Calibri" w:cs="Times New Roman"/>
              </w:rPr>
            </w:pPr>
            <w:r w:rsidRPr="0091057B">
              <w:rPr>
                <w:rFonts w:ascii="Calibri" w:eastAsia="Calibri" w:hAnsi="Calibri" w:cs="Times New Roman"/>
              </w:rPr>
              <w:t>If the potential exists for explosion or a high thermal reaction, additional blast shielding should must be utilized.  This may involve the use of shielding in a glove box or in the case of a fume hood with the sash in the lowest possible position.  Portable shields may also be used for additional protection.</w:t>
            </w:r>
          </w:p>
          <w:p w14:paraId="2547A87F" w14:textId="56AEC4F2" w:rsidR="00663F21" w:rsidRDefault="0091057B" w:rsidP="00891D7F">
            <w:pPr>
              <w:spacing w:line="360" w:lineRule="auto"/>
              <w:rPr>
                <w:rFonts w:ascii="Calibri" w:eastAsia="Calibri" w:hAnsi="Calibri" w:cs="Times New Roman"/>
              </w:rPr>
            </w:pPr>
            <w:r w:rsidRPr="0091057B">
              <w:rPr>
                <w:rFonts w:ascii="Calibri" w:eastAsia="Calibri" w:hAnsi="Calibri" w:cs="Times New Roman"/>
              </w:rPr>
              <w:lastRenderedPageBreak/>
              <w:t>Store pyrophoric material away from heat/flames, oxidizers, water sources, and normal oxygen atmosphere environments if outside of the manufacturer- provided container.  Keep containers closed and ensure that manufacturer's labels and warnings remain intact.  Check the SDS for incompatibilities when storing pyrophoric chemicals.</w:t>
            </w:r>
          </w:p>
          <w:p w14:paraId="6801FAD1" w14:textId="014A9520" w:rsidR="0091057B" w:rsidRPr="00663F21" w:rsidRDefault="0091057B" w:rsidP="00891D7F">
            <w:pPr>
              <w:spacing w:line="360" w:lineRule="auto"/>
              <w:rPr>
                <w:lang w:val="en"/>
              </w:rPr>
            </w:pPr>
          </w:p>
        </w:tc>
      </w:tr>
      <w:tr w:rsidR="00663F21" w:rsidRPr="00663F21" w14:paraId="6BF85BE4" w14:textId="77777777" w:rsidTr="00DD259D">
        <w:trPr>
          <w:trHeight w:val="360"/>
          <w:jc w:val="center"/>
        </w:trPr>
        <w:tc>
          <w:tcPr>
            <w:tcW w:w="5000" w:type="pct"/>
            <w:gridSpan w:val="4"/>
            <w:shd w:val="clear" w:color="auto" w:fill="EAF1DD"/>
            <w:vAlign w:val="center"/>
          </w:tcPr>
          <w:p w14:paraId="322FB9D1" w14:textId="040CD6AC" w:rsidR="00663F21" w:rsidRPr="0091057B" w:rsidRDefault="00663F21" w:rsidP="0091057B">
            <w:pPr>
              <w:spacing w:line="360" w:lineRule="auto"/>
              <w:rPr>
                <w:b/>
              </w:rPr>
            </w:pPr>
            <w:r w:rsidRPr="00663F21">
              <w:rPr>
                <w:b/>
              </w:rPr>
              <w:lastRenderedPageBreak/>
              <w:t>ENGINEERING AND VENTILATION CONTROLS</w:t>
            </w:r>
          </w:p>
        </w:tc>
      </w:tr>
      <w:tr w:rsidR="00663F21" w:rsidRPr="00663F21" w14:paraId="01A457F3" w14:textId="77777777" w:rsidTr="00DD259D">
        <w:trPr>
          <w:trHeight w:val="1389"/>
          <w:jc w:val="center"/>
        </w:trPr>
        <w:tc>
          <w:tcPr>
            <w:tcW w:w="5000" w:type="pct"/>
            <w:gridSpan w:val="4"/>
          </w:tcPr>
          <w:p w14:paraId="441CD54B" w14:textId="09C64C5D" w:rsidR="00663F21" w:rsidRDefault="00891D7F" w:rsidP="00663F21">
            <w:pPr>
              <w:spacing w:line="360" w:lineRule="auto"/>
            </w:pPr>
            <w:r w:rsidRPr="00891D7F">
              <w:t xml:space="preserve">Work under an inert atmosphere (e.g., argon, nitrogen) using a Schlenk line, in a glove box, vacuum manifold, or any enclosed inert environment.  If procedure is done in the fume hood, use the sash as a safety shield. For hoods with a horizontal sliding sash, position the sash all the way down, stand behind the sliding windows and reach around to perform the manipulations required. For hoods with vertical sliding sash, keep the sash as low as possible.  Face shields are to be used when there is no protection from the hood sash or when the hood sash is open.  Remove any flammables (squirt bottles containing solvents, oil baths) and combustibles (Kimwipes, paper towels) from the work area.  Laboratories and rooms where </w:t>
            </w:r>
            <w:r w:rsidR="00463265">
              <w:t>p</w:t>
            </w:r>
            <w:r w:rsidR="00463265" w:rsidRPr="00891D7F">
              <w:t xml:space="preserve">yrophoric </w:t>
            </w:r>
            <w:r w:rsidR="00463265">
              <w:t xml:space="preserve">chemicals </w:t>
            </w:r>
            <w:r w:rsidRPr="00891D7F">
              <w:t>are used must have general room ventilation that is negative pressure with respect to the corridors and external environment. The laboratory/room door must be kept closed at all times.</w:t>
            </w:r>
            <w:r w:rsidR="00D677EA">
              <w:t xml:space="preserve">  Locate the nearest fire extinguisher before use. Emergency eye wash fountains and safety showers must be available.</w:t>
            </w:r>
          </w:p>
          <w:p w14:paraId="31EA3948" w14:textId="3C487E2A" w:rsidR="00D677EA" w:rsidRPr="00663F21" w:rsidRDefault="00D677EA" w:rsidP="00663F21">
            <w:pPr>
              <w:spacing w:line="360" w:lineRule="auto"/>
            </w:pPr>
          </w:p>
        </w:tc>
      </w:tr>
      <w:tr w:rsidR="00663F21" w:rsidRPr="00663F21" w14:paraId="4EF9E59F" w14:textId="77777777" w:rsidTr="00DD259D">
        <w:trPr>
          <w:trHeight w:val="360"/>
          <w:jc w:val="center"/>
        </w:trPr>
        <w:tc>
          <w:tcPr>
            <w:tcW w:w="5000" w:type="pct"/>
            <w:gridSpan w:val="4"/>
            <w:shd w:val="clear" w:color="auto" w:fill="EAF1DD"/>
            <w:vAlign w:val="center"/>
          </w:tcPr>
          <w:p w14:paraId="18CEC21F" w14:textId="77777777" w:rsidR="00663F21" w:rsidRPr="00663F21" w:rsidRDefault="00663F21" w:rsidP="00663F21">
            <w:pPr>
              <w:spacing w:line="360" w:lineRule="auto"/>
              <w:rPr>
                <w:b/>
                <w:bCs/>
              </w:rPr>
            </w:pPr>
            <w:r w:rsidRPr="00663F21">
              <w:rPr>
                <w:b/>
                <w:bCs/>
              </w:rPr>
              <w:t>PERSONAL PROTECTIVE EQUIPMENT</w:t>
            </w:r>
          </w:p>
        </w:tc>
      </w:tr>
      <w:tr w:rsidR="00663F21" w:rsidRPr="00663F21" w14:paraId="43A45040" w14:textId="77777777" w:rsidTr="001F2F6E">
        <w:trPr>
          <w:jc w:val="center"/>
        </w:trPr>
        <w:tc>
          <w:tcPr>
            <w:tcW w:w="5000" w:type="pct"/>
            <w:gridSpan w:val="4"/>
            <w:shd w:val="clear" w:color="auto" w:fill="auto"/>
          </w:tcPr>
          <w:p w14:paraId="63EAD93E" w14:textId="77777777" w:rsidR="00663F21" w:rsidRPr="00663F21" w:rsidRDefault="00663F21" w:rsidP="00663F21">
            <w:pPr>
              <w:spacing w:line="360" w:lineRule="auto"/>
              <w:rPr>
                <w:bCs/>
                <w:i/>
              </w:rPr>
            </w:pPr>
          </w:p>
          <w:p w14:paraId="439D04D4" w14:textId="77777777" w:rsidR="00663F21" w:rsidRPr="00663F21" w:rsidRDefault="00663F21" w:rsidP="00663F21">
            <w:pPr>
              <w:spacing w:line="360" w:lineRule="auto"/>
              <w:rPr>
                <w:b/>
                <w:bCs/>
              </w:rPr>
            </w:pPr>
            <w:r w:rsidRPr="00663F21">
              <w:rPr>
                <w:b/>
                <w:bCs/>
              </w:rPr>
              <w:t xml:space="preserve">PPE Requirements: </w:t>
            </w:r>
          </w:p>
          <w:p w14:paraId="79CF02AB" w14:textId="102C7C7B" w:rsidR="00663F21" w:rsidRPr="00663F21" w:rsidRDefault="003C1BEA" w:rsidP="00663F21">
            <w:pPr>
              <w:spacing w:line="360" w:lineRule="auto"/>
            </w:pPr>
            <w:sdt>
              <w:sdtPr>
                <w:id w:val="2068215700"/>
                <w14:checkbox>
                  <w14:checked w14:val="1"/>
                  <w14:checkedState w14:val="2612" w14:font="MS Gothic"/>
                  <w14:uncheckedState w14:val="2610" w14:font="MS Gothic"/>
                </w14:checkbox>
              </w:sdtPr>
              <w:sdtEndPr/>
              <w:sdtContent>
                <w:r w:rsidR="00B570B8">
                  <w:rPr>
                    <w:rFonts w:ascii="MS Gothic" w:eastAsia="MS Gothic" w:hAnsi="MS Gothic" w:hint="eastAsia"/>
                  </w:rPr>
                  <w:t>☒</w:t>
                </w:r>
              </w:sdtContent>
            </w:sdt>
            <w:r w:rsidR="00663F21" w:rsidRPr="00663F21">
              <w:t xml:space="preserve"> Long pants or clothing that covers all skin below the waist</w:t>
            </w:r>
          </w:p>
          <w:p w14:paraId="15A6492B" w14:textId="785C9F78" w:rsidR="00663F21" w:rsidRPr="00663F21" w:rsidRDefault="003C1BEA" w:rsidP="00663F21">
            <w:pPr>
              <w:spacing w:line="360" w:lineRule="auto"/>
            </w:pPr>
            <w:sdt>
              <w:sdtPr>
                <w:id w:val="-965739088"/>
                <w14:checkbox>
                  <w14:checked w14:val="1"/>
                  <w14:checkedState w14:val="2612" w14:font="MS Gothic"/>
                  <w14:uncheckedState w14:val="2610" w14:font="MS Gothic"/>
                </w14:checkbox>
              </w:sdtPr>
              <w:sdtEndPr/>
              <w:sdtContent>
                <w:r w:rsidR="00B570B8">
                  <w:rPr>
                    <w:rFonts w:ascii="MS Gothic" w:eastAsia="MS Gothic" w:hAnsi="MS Gothic" w:hint="eastAsia"/>
                  </w:rPr>
                  <w:t>☒</w:t>
                </w:r>
              </w:sdtContent>
            </w:sdt>
            <w:r w:rsidR="00663F21" w:rsidRPr="00663F21">
              <w:t xml:space="preserve"> Shoes that cover the entire foot</w:t>
            </w:r>
          </w:p>
          <w:p w14:paraId="2751B197" w14:textId="7717FD77" w:rsidR="00663F21" w:rsidRPr="00663F21" w:rsidRDefault="003C1BEA" w:rsidP="00B570B8">
            <w:pPr>
              <w:spacing w:line="360" w:lineRule="auto"/>
            </w:pPr>
            <w:sdt>
              <w:sdtPr>
                <w:id w:val="1226106588"/>
                <w14:checkbox>
                  <w14:checked w14:val="1"/>
                  <w14:checkedState w14:val="2612" w14:font="MS Gothic"/>
                  <w14:uncheckedState w14:val="2610" w14:font="MS Gothic"/>
                </w14:checkbox>
              </w:sdtPr>
              <w:sdtEndPr/>
              <w:sdtContent>
                <w:r w:rsidR="00B570B8">
                  <w:rPr>
                    <w:rFonts w:ascii="MS Gothic" w:eastAsia="MS Gothic" w:hAnsi="MS Gothic" w:hint="eastAsia"/>
                  </w:rPr>
                  <w:t>☒</w:t>
                </w:r>
              </w:sdtContent>
            </w:sdt>
            <w:r w:rsidR="00663F21" w:rsidRPr="00663F21">
              <w:t xml:space="preserve"> Gloves; indicate type: </w:t>
            </w:r>
            <w:sdt>
              <w:sdtPr>
                <w:id w:val="-1791196361"/>
                <w:text/>
              </w:sdtPr>
              <w:sdtEndPr/>
              <w:sdtContent>
                <w:r w:rsidR="007E5349" w:rsidRPr="007E5349">
                  <w:t xml:space="preserve">Gloves must be worn when handling pyrophoric chemicals - flame retardant gloves should be used.  </w:t>
                </w:r>
                <w:r w:rsidR="007E5349">
                  <w:t xml:space="preserve"> Inspect gloves before use, an</w:t>
                </w:r>
                <w:r w:rsidR="00463265">
                  <w:t>d</w:t>
                </w:r>
                <w:r w:rsidR="007E5349">
                  <w:t xml:space="preserve"> u</w:t>
                </w:r>
                <w:r w:rsidR="007E5349" w:rsidRPr="007E5349">
                  <w:t>se proper glove removal technique</w:t>
                </w:r>
                <w:r w:rsidR="007E5349">
                  <w:t>s</w:t>
                </w:r>
                <w:r w:rsidR="007E5349" w:rsidRPr="007E5349">
                  <w:t xml:space="preserve"> to avoid skin contact with outer surface of glove. Wash hands after removing gloves.</w:t>
                </w:r>
              </w:sdtContent>
            </w:sdt>
          </w:p>
          <w:p w14:paraId="4DF0AB0C" w14:textId="3538D07F" w:rsidR="00314A6E" w:rsidRPr="00314A6E" w:rsidRDefault="003C1BEA" w:rsidP="00314A6E">
            <w:pPr>
              <w:spacing w:line="360" w:lineRule="auto"/>
            </w:pPr>
            <w:sdt>
              <w:sdtPr>
                <w:id w:val="1034698818"/>
                <w14:checkbox>
                  <w14:checked w14:val="1"/>
                  <w14:checkedState w14:val="2612" w14:font="MS Gothic"/>
                  <w14:uncheckedState w14:val="2610" w14:font="MS Gothic"/>
                </w14:checkbox>
              </w:sdtPr>
              <w:sdtEndPr/>
              <w:sdtContent>
                <w:r w:rsidR="00B570B8">
                  <w:rPr>
                    <w:rFonts w:ascii="MS Gothic" w:eastAsia="MS Gothic" w:hAnsi="MS Gothic" w:hint="eastAsia"/>
                  </w:rPr>
                  <w:t>☒</w:t>
                </w:r>
              </w:sdtContent>
            </w:sdt>
            <w:r w:rsidR="00663F21" w:rsidRPr="00663F21">
              <w:t xml:space="preserve"> Safety </w:t>
            </w:r>
            <w:r w:rsidR="00314A6E" w:rsidRPr="00663F21">
              <w:t>goggles:</w:t>
            </w:r>
            <w:r w:rsidR="00314A6E" w:rsidRPr="00314A6E">
              <w:t xml:space="preserve"> Safety </w:t>
            </w:r>
            <w:r w:rsidR="00D677EA">
              <w:t>goggles</w:t>
            </w:r>
            <w:r w:rsidR="00D677EA" w:rsidRPr="00314A6E">
              <w:t xml:space="preserve"> </w:t>
            </w:r>
            <w:r w:rsidR="00314A6E" w:rsidRPr="00314A6E">
              <w:t xml:space="preserve">that meet the ANSI Z.87 Standard </w:t>
            </w:r>
            <w:r w:rsidR="00D677EA">
              <w:t>must</w:t>
            </w:r>
            <w:r w:rsidR="00D677EA" w:rsidRPr="00314A6E">
              <w:t xml:space="preserve"> </w:t>
            </w:r>
            <w:r w:rsidR="00314A6E" w:rsidRPr="00314A6E">
              <w:t xml:space="preserve">be worn whenever handling pyrophoric chemicals.  </w:t>
            </w:r>
            <w:r w:rsidR="00D677EA" w:rsidRPr="00D677EA">
              <w:t>If the potential exists for explosion or a high thermal reaction</w:t>
            </w:r>
            <w:r w:rsidR="00D677EA">
              <w:t>,</w:t>
            </w:r>
            <w:r w:rsidR="00314A6E" w:rsidRPr="00314A6E">
              <w:t xml:space="preserve"> eye/face protection </w:t>
            </w:r>
            <w:r w:rsidR="00D677EA">
              <w:t>must</w:t>
            </w:r>
            <w:r w:rsidR="00D677EA" w:rsidRPr="00314A6E">
              <w:t xml:space="preserve"> </w:t>
            </w:r>
            <w:r w:rsidR="00314A6E" w:rsidRPr="00314A6E">
              <w:t>be worn in the form of goggles in combination with a face shield.</w:t>
            </w:r>
          </w:p>
          <w:p w14:paraId="10136A5E" w14:textId="6DE54FA8" w:rsidR="00663F21" w:rsidRPr="00314A6E" w:rsidRDefault="003C1BEA" w:rsidP="00663F21">
            <w:pPr>
              <w:spacing w:line="360" w:lineRule="auto"/>
              <w:rPr>
                <w:rFonts w:ascii="Calibri" w:eastAsia="Calibri" w:hAnsi="Calibri" w:cs="Times New Roman"/>
              </w:rPr>
            </w:pPr>
            <w:sdt>
              <w:sdtPr>
                <w:id w:val="-1173865241"/>
                <w14:checkbox>
                  <w14:checked w14:val="0"/>
                  <w14:checkedState w14:val="2612" w14:font="MS Gothic"/>
                  <w14:uncheckedState w14:val="2610" w14:font="MS Gothic"/>
                </w14:checkbox>
              </w:sdtPr>
              <w:sdtEndPr/>
              <w:sdtContent>
                <w:r w:rsidR="00314A6E">
                  <w:rPr>
                    <w:rFonts w:ascii="MS Gothic" w:eastAsia="MS Gothic" w:hAnsi="MS Gothic" w:hint="eastAsia"/>
                  </w:rPr>
                  <w:t>☐</w:t>
                </w:r>
              </w:sdtContent>
            </w:sdt>
            <w:r w:rsidR="00663F21" w:rsidRPr="00663F21">
              <w:t xml:space="preserve"> Safety </w:t>
            </w:r>
            <w:r w:rsidR="00B52F73" w:rsidRPr="00663F21">
              <w:t>glasses</w:t>
            </w:r>
          </w:p>
          <w:p w14:paraId="53E45D02" w14:textId="676CED85" w:rsidR="00663F21" w:rsidRPr="00663F21" w:rsidRDefault="003C1BEA" w:rsidP="00663F21">
            <w:pPr>
              <w:spacing w:line="360" w:lineRule="auto"/>
            </w:pPr>
            <w:sdt>
              <w:sdtPr>
                <w:id w:val="464312949"/>
                <w14:checkbox>
                  <w14:checked w14:val="1"/>
                  <w14:checkedState w14:val="2612" w14:font="MS Gothic"/>
                  <w14:uncheckedState w14:val="2610" w14:font="MS Gothic"/>
                </w14:checkbox>
              </w:sdtPr>
              <w:sdtEndPr/>
              <w:sdtContent>
                <w:r w:rsidR="00B570B8">
                  <w:rPr>
                    <w:rFonts w:ascii="MS Gothic" w:eastAsia="MS Gothic" w:hAnsi="MS Gothic" w:hint="eastAsia"/>
                  </w:rPr>
                  <w:t>☒</w:t>
                </w:r>
              </w:sdtContent>
            </w:sdt>
            <w:r w:rsidR="00663F21" w:rsidRPr="00663F21">
              <w:t xml:space="preserve"> Face shield</w:t>
            </w:r>
            <w:r w:rsidR="001F2F6E">
              <w:t>, i</w:t>
            </w:r>
            <w:r w:rsidR="001F2F6E" w:rsidRPr="00D677EA">
              <w:t>f the potential exists for explosion or a high thermal reaction</w:t>
            </w:r>
            <w:r w:rsidR="00663F21" w:rsidRPr="00663F21">
              <w:t xml:space="preserve"> </w:t>
            </w:r>
          </w:p>
          <w:p w14:paraId="7AD0ECCA" w14:textId="77777777" w:rsidR="00663F21" w:rsidRPr="00663F21" w:rsidRDefault="003C1BEA" w:rsidP="00663F21">
            <w:pPr>
              <w:spacing w:line="360" w:lineRule="auto"/>
            </w:pPr>
            <w:sdt>
              <w:sdtPr>
                <w:id w:val="142337362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Lab coat</w:t>
            </w:r>
          </w:p>
          <w:p w14:paraId="3C190422" w14:textId="06287FA1" w:rsidR="00663F21" w:rsidRPr="00663F21" w:rsidRDefault="003C1BEA" w:rsidP="00663F21">
            <w:pPr>
              <w:spacing w:line="360" w:lineRule="auto"/>
            </w:pPr>
            <w:sdt>
              <w:sdtPr>
                <w:id w:val="1214781860"/>
                <w14:checkbox>
                  <w14:checked w14:val="1"/>
                  <w14:checkedState w14:val="2612" w14:font="MS Gothic"/>
                  <w14:uncheckedState w14:val="2610" w14:font="MS Gothic"/>
                </w14:checkbox>
              </w:sdtPr>
              <w:sdtEndPr/>
              <w:sdtContent>
                <w:r w:rsidR="00B570B8">
                  <w:rPr>
                    <w:rFonts w:ascii="MS Gothic" w:eastAsia="MS Gothic" w:hAnsi="MS Gothic" w:hint="eastAsia"/>
                  </w:rPr>
                  <w:t>☒</w:t>
                </w:r>
              </w:sdtContent>
            </w:sdt>
            <w:r w:rsidR="00663F21" w:rsidRPr="00663F21">
              <w:t xml:space="preserve"> Flame-resistant lab coat        </w:t>
            </w:r>
          </w:p>
          <w:p w14:paraId="26C064D8" w14:textId="74D07E63" w:rsidR="00663F21" w:rsidRPr="00663F21" w:rsidRDefault="003C1BEA"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p>
          <w:p w14:paraId="3DE979CD" w14:textId="77777777" w:rsidR="00663F21" w:rsidRPr="00663F21" w:rsidRDefault="00663F21" w:rsidP="00663F21">
            <w:pPr>
              <w:spacing w:line="360" w:lineRule="auto"/>
            </w:pPr>
          </w:p>
          <w:p w14:paraId="40F28451" w14:textId="0EBB7D39" w:rsidR="00663F21" w:rsidRDefault="00663F21" w:rsidP="00663F21">
            <w:pPr>
              <w:spacing w:line="360" w:lineRule="auto"/>
            </w:pPr>
            <w:r w:rsidRPr="00663F21">
              <w:t xml:space="preserve">If the use of an N95, half mask, or </w:t>
            </w:r>
            <w:r w:rsidR="00B52F73" w:rsidRPr="00663F21">
              <w:t>full-face</w:t>
            </w:r>
            <w:r w:rsidRPr="00663F21">
              <w:t xml:space="preserve"> respirator is requested, the individual and/or their supervisor must first contact Environmental Health &amp; Safety for a consultation to determine if respirator use is necessary.  If EH&amp;S determines the use of a </w:t>
            </w:r>
            <w:r w:rsidRPr="00663F21">
              <w:lastRenderedPageBreak/>
              <w:t xml:space="preserve">respirator is necessary, the individual must participate in the University’s respirator program. This includes a medical </w:t>
            </w:r>
            <w:r w:rsidR="00B52F73" w:rsidRPr="00663F21">
              <w:t>evaluation,</w:t>
            </w:r>
            <w:r w:rsidRPr="00663F21">
              <w:t xml:space="preserve"> respirator fit test, and training.</w:t>
            </w:r>
          </w:p>
          <w:p w14:paraId="57A3D80D" w14:textId="724C8E17" w:rsidR="00663F21" w:rsidRPr="00663F21" w:rsidRDefault="00663F21" w:rsidP="00663F21">
            <w:pPr>
              <w:spacing w:line="360" w:lineRule="auto"/>
              <w:rPr>
                <w:b/>
                <w:bCs/>
              </w:rPr>
            </w:pPr>
          </w:p>
        </w:tc>
      </w:tr>
      <w:tr w:rsidR="00663F21" w:rsidRPr="00663F21" w14:paraId="62C538E1" w14:textId="77777777" w:rsidTr="00DD259D">
        <w:trPr>
          <w:trHeight w:val="360"/>
          <w:jc w:val="center"/>
        </w:trPr>
        <w:tc>
          <w:tcPr>
            <w:tcW w:w="5000" w:type="pct"/>
            <w:gridSpan w:val="4"/>
            <w:shd w:val="clear" w:color="auto" w:fill="EAF1DD"/>
            <w:vAlign w:val="center"/>
          </w:tcPr>
          <w:p w14:paraId="11A785D0" w14:textId="77777777" w:rsidR="00663F21" w:rsidRPr="00663F21" w:rsidRDefault="00663F21" w:rsidP="00663F21">
            <w:pPr>
              <w:spacing w:line="360" w:lineRule="auto"/>
              <w:rPr>
                <w:b/>
                <w:bCs/>
              </w:rPr>
            </w:pPr>
            <w:r w:rsidRPr="00663F21">
              <w:rPr>
                <w:b/>
                <w:bCs/>
              </w:rPr>
              <w:lastRenderedPageBreak/>
              <w:t>EMERGENCY PROCEDURES</w:t>
            </w:r>
          </w:p>
        </w:tc>
      </w:tr>
      <w:tr w:rsidR="00663F21" w:rsidRPr="00663F21" w14:paraId="6EFFC0DC" w14:textId="77777777" w:rsidTr="00DD259D">
        <w:trPr>
          <w:trHeight w:val="293"/>
          <w:jc w:val="center"/>
        </w:trPr>
        <w:tc>
          <w:tcPr>
            <w:tcW w:w="5000" w:type="pct"/>
            <w:gridSpan w:val="4"/>
          </w:tcPr>
          <w:p w14:paraId="4323F20B" w14:textId="77777777" w:rsidR="00663F21" w:rsidRPr="00663F21" w:rsidRDefault="00663F21" w:rsidP="00663F21">
            <w:pPr>
              <w:spacing w:line="360" w:lineRule="auto"/>
            </w:pPr>
          </w:p>
          <w:p w14:paraId="550975D3"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66F9F3B8" w14:textId="77777777" w:rsidR="00663F21" w:rsidRPr="00663F21" w:rsidRDefault="00663F21" w:rsidP="00663F21">
            <w:pPr>
              <w:spacing w:line="360" w:lineRule="auto"/>
            </w:pPr>
            <w:r w:rsidRPr="00663F21">
              <w:t xml:space="preserve"> If someone is seriously injured or unconscious</w:t>
            </w:r>
          </w:p>
          <w:p w14:paraId="1E07D268" w14:textId="77777777" w:rsidR="00663F21" w:rsidRPr="00663F21" w:rsidRDefault="00663F21" w:rsidP="00663F21">
            <w:pPr>
              <w:spacing w:line="360" w:lineRule="auto"/>
              <w:rPr>
                <w:b/>
              </w:rPr>
            </w:pPr>
            <w:r w:rsidRPr="00663F21">
              <w:rPr>
                <w:b/>
              </w:rPr>
              <w:t>CALL 911 or CAMPUS POLICE AT &lt;enter your campus PD #&gt;</w:t>
            </w:r>
          </w:p>
          <w:p w14:paraId="2D1F9D39" w14:textId="6E452C39"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r w:rsidR="007E5349" w:rsidRPr="007E5349">
              <w:t>DO NOT use water to put out fire, instead use a Class B fire extinguisher.</w:t>
            </w:r>
            <w:r w:rsidR="007E5349" w:rsidRPr="00B570B8">
              <w:rPr>
                <w:rFonts w:ascii="Calibri" w:eastAsia="Calibri" w:hAnsi="Calibri" w:cs="Times New Roman"/>
              </w:rPr>
              <w:t xml:space="preserve"> DO NOT use water to put out fire, instead use a Class B fire extinguisher.</w:t>
            </w:r>
          </w:p>
          <w:p w14:paraId="30DF6B73" w14:textId="77777777" w:rsidR="00663F21" w:rsidRPr="00663F21" w:rsidRDefault="00663F21" w:rsidP="00663F21">
            <w:pPr>
              <w:spacing w:line="360" w:lineRule="auto"/>
            </w:pPr>
          </w:p>
          <w:p w14:paraId="793D2E3A" w14:textId="77777777" w:rsidR="00B570B8" w:rsidRDefault="00663F21" w:rsidP="00B570B8">
            <w:pPr>
              <w:spacing w:line="360" w:lineRule="auto"/>
              <w:rPr>
                <w:b/>
              </w:rPr>
            </w:pPr>
            <w:r w:rsidRPr="00663F21">
              <w:rPr>
                <w:b/>
              </w:rPr>
              <w:t>Chemical Exposure</w:t>
            </w:r>
            <w:r w:rsidR="00B570B8">
              <w:rPr>
                <w:b/>
              </w:rPr>
              <w:t>:</w:t>
            </w:r>
          </w:p>
          <w:p w14:paraId="52A3A53D" w14:textId="767D9292" w:rsidR="007E5349" w:rsidRPr="007E5349" w:rsidRDefault="00663F21" w:rsidP="007E5349">
            <w:pPr>
              <w:spacing w:line="360" w:lineRule="auto"/>
              <w:rPr>
                <w:rFonts w:ascii="Calibri" w:eastAsia="Calibri" w:hAnsi="Calibri" w:cs="Times New Roman"/>
                <w:b/>
                <w:bCs/>
              </w:rPr>
            </w:pPr>
            <w:r w:rsidRPr="00663F21">
              <w:t xml:space="preserve"> </w:t>
            </w:r>
            <w:r w:rsidR="007E5349" w:rsidRPr="007E5349">
              <w:rPr>
                <w:rFonts w:ascii="Calibri" w:eastAsia="Calibri" w:hAnsi="Calibri" w:cs="Times New Roman"/>
                <w:b/>
                <w:bCs/>
              </w:rPr>
              <w:t>If inhaled</w:t>
            </w:r>
          </w:p>
          <w:p w14:paraId="06252C7E" w14:textId="7FD84D73" w:rsidR="007E5349" w:rsidRPr="00610937" w:rsidRDefault="007E5349" w:rsidP="007E5349">
            <w:pPr>
              <w:spacing w:line="360" w:lineRule="auto"/>
              <w:rPr>
                <w:rFonts w:ascii="Calibri" w:eastAsia="Calibri" w:hAnsi="Calibri" w:cs="Times New Roman"/>
                <w:bCs/>
              </w:rPr>
            </w:pPr>
            <w:r w:rsidRPr="00610937">
              <w:rPr>
                <w:rFonts w:ascii="Calibri" w:eastAsia="Calibri" w:hAnsi="Calibri" w:cs="Times New Roman"/>
                <w:bCs/>
              </w:rPr>
              <w:t>If breathed in, move person into fresh air. If not breathing, give artificial respiration.</w:t>
            </w:r>
            <w:r>
              <w:rPr>
                <w:rFonts w:ascii="Calibri" w:eastAsia="Calibri" w:hAnsi="Calibri" w:cs="Times New Roman"/>
                <w:bCs/>
              </w:rPr>
              <w:t xml:space="preserve"> </w:t>
            </w:r>
            <w:r w:rsidRPr="00610937">
              <w:rPr>
                <w:rFonts w:ascii="Calibri" w:eastAsia="Calibri" w:hAnsi="Calibri" w:cs="Times New Roman"/>
                <w:bCs/>
              </w:rPr>
              <w:t>Consult a physician.</w:t>
            </w:r>
          </w:p>
          <w:p w14:paraId="5B288D80" w14:textId="77777777" w:rsidR="007E5349" w:rsidRPr="007E5349" w:rsidRDefault="007E5349" w:rsidP="007E5349">
            <w:pPr>
              <w:spacing w:line="360" w:lineRule="auto"/>
              <w:rPr>
                <w:rFonts w:ascii="Calibri" w:eastAsia="Calibri" w:hAnsi="Calibri" w:cs="Times New Roman"/>
                <w:b/>
                <w:bCs/>
              </w:rPr>
            </w:pPr>
            <w:r w:rsidRPr="007E5349">
              <w:rPr>
                <w:rFonts w:ascii="Calibri" w:eastAsia="Calibri" w:hAnsi="Calibri" w:cs="Times New Roman"/>
                <w:b/>
                <w:bCs/>
              </w:rPr>
              <w:t>In case of skin contact</w:t>
            </w:r>
          </w:p>
          <w:p w14:paraId="70EA2997" w14:textId="17648996" w:rsidR="007E5349" w:rsidRPr="00610937" w:rsidRDefault="007E5349" w:rsidP="007E5349">
            <w:pPr>
              <w:spacing w:line="360" w:lineRule="auto"/>
              <w:rPr>
                <w:rFonts w:ascii="Calibri" w:eastAsia="Calibri" w:hAnsi="Calibri" w:cs="Times New Roman"/>
                <w:bCs/>
              </w:rPr>
            </w:pPr>
            <w:r w:rsidRPr="00610937">
              <w:rPr>
                <w:rFonts w:ascii="Calibri" w:eastAsia="Calibri" w:hAnsi="Calibri" w:cs="Times New Roman"/>
                <w:bCs/>
              </w:rPr>
              <w:t>Take off contaminated clothing and shoes immediately. Wash off with soap and plenty of</w:t>
            </w:r>
            <w:r>
              <w:rPr>
                <w:rFonts w:ascii="Calibri" w:eastAsia="Calibri" w:hAnsi="Calibri" w:cs="Times New Roman"/>
                <w:bCs/>
              </w:rPr>
              <w:t xml:space="preserve"> </w:t>
            </w:r>
            <w:r w:rsidRPr="00610937">
              <w:rPr>
                <w:rFonts w:ascii="Calibri" w:eastAsia="Calibri" w:hAnsi="Calibri" w:cs="Times New Roman"/>
                <w:bCs/>
              </w:rPr>
              <w:t>water. Consult a physician.</w:t>
            </w:r>
          </w:p>
          <w:p w14:paraId="624A67B6" w14:textId="77777777" w:rsidR="007E5349" w:rsidRPr="007E5349" w:rsidRDefault="007E5349" w:rsidP="007E5349">
            <w:pPr>
              <w:spacing w:line="360" w:lineRule="auto"/>
              <w:rPr>
                <w:rFonts w:ascii="Calibri" w:eastAsia="Calibri" w:hAnsi="Calibri" w:cs="Times New Roman"/>
                <w:b/>
                <w:bCs/>
              </w:rPr>
            </w:pPr>
            <w:r w:rsidRPr="007E5349">
              <w:rPr>
                <w:rFonts w:ascii="Calibri" w:eastAsia="Calibri" w:hAnsi="Calibri" w:cs="Times New Roman"/>
                <w:b/>
                <w:bCs/>
              </w:rPr>
              <w:t>In case of eye contact</w:t>
            </w:r>
          </w:p>
          <w:p w14:paraId="62221BAC" w14:textId="635B7C68" w:rsidR="007E5349" w:rsidRPr="00610937" w:rsidRDefault="007E5349" w:rsidP="007E5349">
            <w:pPr>
              <w:spacing w:line="360" w:lineRule="auto"/>
              <w:rPr>
                <w:rFonts w:ascii="Calibri" w:eastAsia="Calibri" w:hAnsi="Calibri" w:cs="Times New Roman"/>
                <w:bCs/>
              </w:rPr>
            </w:pPr>
            <w:r w:rsidRPr="00610937">
              <w:rPr>
                <w:rFonts w:ascii="Calibri" w:eastAsia="Calibri" w:hAnsi="Calibri" w:cs="Times New Roman"/>
                <w:bCs/>
              </w:rPr>
              <w:t>Rinse thoroughly with plenty of water for at least 15 minutes and consult a</w:t>
            </w:r>
            <w:r>
              <w:rPr>
                <w:rFonts w:ascii="Calibri" w:eastAsia="Calibri" w:hAnsi="Calibri" w:cs="Times New Roman"/>
                <w:bCs/>
              </w:rPr>
              <w:t xml:space="preserve"> </w:t>
            </w:r>
            <w:r w:rsidRPr="00610937">
              <w:rPr>
                <w:rFonts w:ascii="Calibri" w:eastAsia="Calibri" w:hAnsi="Calibri" w:cs="Times New Roman"/>
                <w:bCs/>
              </w:rPr>
              <w:t>physician.</w:t>
            </w:r>
            <w:r>
              <w:rPr>
                <w:rFonts w:ascii="Calibri" w:eastAsia="Calibri" w:hAnsi="Calibri" w:cs="Times New Roman"/>
                <w:bCs/>
              </w:rPr>
              <w:t xml:space="preserve"> </w:t>
            </w:r>
            <w:r w:rsidRPr="00610937">
              <w:rPr>
                <w:rFonts w:ascii="Calibri" w:eastAsia="Calibri" w:hAnsi="Calibri" w:cs="Times New Roman"/>
                <w:bCs/>
              </w:rPr>
              <w:t>Continue rinsing eyes during transport to hospital.</w:t>
            </w:r>
          </w:p>
          <w:p w14:paraId="518C838E" w14:textId="77777777" w:rsidR="007E5349" w:rsidRPr="007E5349" w:rsidRDefault="007E5349" w:rsidP="007E5349">
            <w:pPr>
              <w:spacing w:line="360" w:lineRule="auto"/>
              <w:rPr>
                <w:rFonts w:ascii="Calibri" w:eastAsia="Calibri" w:hAnsi="Calibri" w:cs="Times New Roman"/>
                <w:b/>
                <w:bCs/>
              </w:rPr>
            </w:pPr>
            <w:r w:rsidRPr="007E5349">
              <w:rPr>
                <w:rFonts w:ascii="Calibri" w:eastAsia="Calibri" w:hAnsi="Calibri" w:cs="Times New Roman"/>
                <w:b/>
                <w:bCs/>
              </w:rPr>
              <w:t>If swallowed</w:t>
            </w:r>
          </w:p>
          <w:p w14:paraId="0629E928" w14:textId="77C1C6D2" w:rsidR="00663F21" w:rsidRPr="00663F21" w:rsidRDefault="007E5349" w:rsidP="00663F21">
            <w:pPr>
              <w:spacing w:line="360" w:lineRule="auto"/>
            </w:pPr>
            <w:r w:rsidRPr="00610937">
              <w:rPr>
                <w:rFonts w:ascii="Calibri" w:eastAsia="Calibri" w:hAnsi="Calibri" w:cs="Times New Roman"/>
                <w:bCs/>
              </w:rPr>
              <w:t>Do NOT induce vomiting. Never give anything by mouth to an unconscious person. Rinse</w:t>
            </w:r>
            <w:r>
              <w:rPr>
                <w:rFonts w:ascii="Calibri" w:eastAsia="Calibri" w:hAnsi="Calibri" w:cs="Times New Roman"/>
                <w:bCs/>
              </w:rPr>
              <w:t xml:space="preserve"> </w:t>
            </w:r>
            <w:r w:rsidRPr="00610937">
              <w:rPr>
                <w:rFonts w:ascii="Calibri" w:eastAsia="Calibri" w:hAnsi="Calibri" w:cs="Times New Roman"/>
                <w:bCs/>
              </w:rPr>
              <w:t>mouth with water. Consult a physician.</w:t>
            </w:r>
          </w:p>
          <w:p w14:paraId="10E256DC" w14:textId="77777777" w:rsidR="00663F21" w:rsidRPr="00663F21" w:rsidRDefault="00663F21" w:rsidP="00663F21">
            <w:pPr>
              <w:spacing w:line="360" w:lineRule="auto"/>
              <w:rPr>
                <w:b/>
                <w:bCs/>
              </w:rPr>
            </w:pPr>
          </w:p>
          <w:p w14:paraId="562AF9A8" w14:textId="77777777" w:rsidR="00663F21" w:rsidRPr="00663F21" w:rsidRDefault="00663F21" w:rsidP="00663F21">
            <w:pPr>
              <w:spacing w:line="360" w:lineRule="auto"/>
              <w:rPr>
                <w:b/>
              </w:rPr>
            </w:pPr>
            <w:r w:rsidRPr="00663F21">
              <w:rPr>
                <w:b/>
                <w:bCs/>
              </w:rPr>
              <w:t>Evacuation Procedure</w:t>
            </w:r>
          </w:p>
          <w:p w14:paraId="49B883AA"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469FDE3C"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7E1D7697"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4B5B740B"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0E7FA723"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523B94B9"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52C56116" w14:textId="77777777" w:rsidR="00663F21" w:rsidRPr="00663F21" w:rsidRDefault="00663F21" w:rsidP="00663F21">
            <w:pPr>
              <w:numPr>
                <w:ilvl w:val="0"/>
                <w:numId w:val="2"/>
              </w:numPr>
              <w:spacing w:line="360" w:lineRule="auto"/>
            </w:pPr>
            <w:r w:rsidRPr="00663F21">
              <w:t>Terminate all hazardous operations and power off equipment.</w:t>
            </w:r>
          </w:p>
          <w:p w14:paraId="792A67B3" w14:textId="77777777" w:rsidR="00663F21" w:rsidRPr="00663F21" w:rsidRDefault="00663F21" w:rsidP="00663F21">
            <w:pPr>
              <w:numPr>
                <w:ilvl w:val="0"/>
                <w:numId w:val="2"/>
              </w:numPr>
              <w:spacing w:line="360" w:lineRule="auto"/>
            </w:pPr>
            <w:r w:rsidRPr="00663F21">
              <w:t>Close all hazardous materials containers.</w:t>
            </w:r>
          </w:p>
          <w:p w14:paraId="6AD92EA4" w14:textId="77777777" w:rsidR="00663F21" w:rsidRPr="00663F21" w:rsidRDefault="00663F21" w:rsidP="00663F21">
            <w:pPr>
              <w:numPr>
                <w:ilvl w:val="0"/>
                <w:numId w:val="2"/>
              </w:numPr>
              <w:spacing w:line="360" w:lineRule="auto"/>
            </w:pPr>
            <w:r w:rsidRPr="00663F21">
              <w:lastRenderedPageBreak/>
              <w:t>Remain outside of the building until the building is released for reentry.</w:t>
            </w:r>
          </w:p>
          <w:p w14:paraId="28DF4A15" w14:textId="77777777" w:rsidR="00663F21" w:rsidRPr="00663F21" w:rsidRDefault="00663F21" w:rsidP="00663F21">
            <w:pPr>
              <w:numPr>
                <w:ilvl w:val="0"/>
                <w:numId w:val="2"/>
              </w:numPr>
              <w:spacing w:line="360" w:lineRule="auto"/>
            </w:pPr>
            <w:r w:rsidRPr="00663F21">
              <w:t>Do not restrict or impede the evacuation.</w:t>
            </w:r>
          </w:p>
          <w:p w14:paraId="1929CEE3"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73F2AA56"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3F7D9735"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501EB0BB"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446EE607" w14:textId="77777777" w:rsidR="00663F21" w:rsidRPr="00663F21" w:rsidRDefault="00663F21" w:rsidP="00663F21">
            <w:pPr>
              <w:spacing w:line="360" w:lineRule="auto"/>
              <w:rPr>
                <w:b/>
                <w:bCs/>
              </w:rPr>
            </w:pPr>
          </w:p>
          <w:p w14:paraId="6D7B6A30" w14:textId="632AAFCC" w:rsidR="00663F21" w:rsidRPr="00663F21" w:rsidRDefault="00663F21" w:rsidP="00663F21">
            <w:pPr>
              <w:spacing w:line="360" w:lineRule="auto"/>
              <w:rPr>
                <w:bCs/>
              </w:rPr>
            </w:pPr>
            <w:r w:rsidRPr="00663F21">
              <w:rPr>
                <w:b/>
                <w:bCs/>
              </w:rPr>
              <w:t>Incident and Near Miss Reporting</w:t>
            </w:r>
            <w:r w:rsidRPr="00663F21">
              <w:rPr>
                <w:bCs/>
              </w:rPr>
              <w:t xml:space="preserve">: </w:t>
            </w:r>
            <w:r w:rsidR="00225C1B">
              <w:rPr>
                <w:bCs/>
              </w:rPr>
              <w:t>Report any incident</w:t>
            </w:r>
            <w:r w:rsidRPr="00663F21">
              <w:rPr>
                <w:bCs/>
              </w:rPr>
              <w:t xml:space="preserve">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hyperlink r:id="rId7" w:history="1">
              <w:r w:rsidR="00840C68">
                <w:rPr>
                  <w:rStyle w:val="Hyperlink"/>
                  <w:bCs/>
                </w:rPr>
                <w:t>http://www.usf.edu/administrative-services/environmental-health-safety/reporting/index.aspx</w:t>
              </w:r>
            </w:hyperlink>
          </w:p>
          <w:p w14:paraId="1A6506D7" w14:textId="77777777" w:rsidR="00663F21" w:rsidRPr="00663F21" w:rsidRDefault="00663F21" w:rsidP="00663F21">
            <w:pPr>
              <w:spacing w:line="360" w:lineRule="auto"/>
              <w:rPr>
                <w:b/>
                <w:bCs/>
              </w:rPr>
            </w:pPr>
          </w:p>
          <w:p w14:paraId="5B415D4D"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w:t>
            </w:r>
            <w:r w:rsidR="008508AE" w:rsidRPr="00663F21">
              <w:rPr>
                <w:bCs/>
              </w:rPr>
              <w:t>AmeriSys at</w:t>
            </w:r>
            <w:r w:rsidRPr="00663F21">
              <w:rPr>
                <w:bCs/>
              </w:rPr>
              <w:t xml:space="preserve"> 800-455-2079 to report a work-related injury or illness.  </w:t>
            </w:r>
            <w:r w:rsidR="00CE1F01">
              <w:rPr>
                <w:bCs/>
              </w:rPr>
              <w:t>Complete the Supervisor’s Accident Investigation Report available at the link above and send it to EH&amp;S within 24 hours.</w:t>
            </w:r>
          </w:p>
          <w:p w14:paraId="724C2A4D" w14:textId="0CF2D77C" w:rsidR="00CE1F01" w:rsidRPr="00663F21" w:rsidRDefault="00CE1F01" w:rsidP="00663F21">
            <w:pPr>
              <w:spacing w:line="360" w:lineRule="auto"/>
              <w:rPr>
                <w:b/>
                <w:bCs/>
              </w:rPr>
            </w:pPr>
          </w:p>
        </w:tc>
      </w:tr>
      <w:tr w:rsidR="00663F21" w:rsidRPr="00663F21" w14:paraId="01739FCB" w14:textId="77777777" w:rsidTr="00DD259D">
        <w:trPr>
          <w:trHeight w:val="360"/>
          <w:jc w:val="center"/>
        </w:trPr>
        <w:tc>
          <w:tcPr>
            <w:tcW w:w="5000" w:type="pct"/>
            <w:gridSpan w:val="4"/>
            <w:shd w:val="clear" w:color="auto" w:fill="EAF1DD"/>
            <w:vAlign w:val="center"/>
          </w:tcPr>
          <w:p w14:paraId="64969F8C"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7CADEB75" w14:textId="77777777" w:rsidTr="00DD259D">
        <w:trPr>
          <w:trHeight w:val="563"/>
          <w:jc w:val="center"/>
        </w:trPr>
        <w:tc>
          <w:tcPr>
            <w:tcW w:w="5000" w:type="pct"/>
            <w:gridSpan w:val="4"/>
          </w:tcPr>
          <w:p w14:paraId="03D77B9D" w14:textId="32EC4BAF" w:rsidR="00663F21" w:rsidRPr="00663F21" w:rsidRDefault="00663F21"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sidR="00EF3E27">
              <w:rPr>
                <w:iCs/>
              </w:rPr>
              <w:t xml:space="preserve">the </w:t>
            </w:r>
            <w:r w:rsidRPr="00663F21">
              <w:rPr>
                <w:iCs/>
              </w:rPr>
              <w:t>USF Hazardous Waste Management Procedure, the</w:t>
            </w:r>
            <w:r w:rsidR="00EF3E27">
              <w:rPr>
                <w:iCs/>
              </w:rPr>
              <w:t xml:space="preserve"> U.S.</w:t>
            </w:r>
            <w:r w:rsidRPr="00663F21">
              <w:rPr>
                <w:iCs/>
              </w:rPr>
              <w:t xml:space="preserve"> EPA, and the </w:t>
            </w:r>
            <w:r w:rsidR="00123A06">
              <w:rPr>
                <w:iCs/>
              </w:rPr>
              <w:t>F</w:t>
            </w:r>
            <w:r w:rsidRPr="00663F21">
              <w:rPr>
                <w:iCs/>
              </w:rPr>
              <w:t>DEP.   The USF Hazardous Waste Management Procedure can be found using the following link,</w:t>
            </w:r>
            <w:r w:rsidR="00EF3E27">
              <w:t xml:space="preserve"> </w:t>
            </w:r>
            <w:hyperlink r:id="rId8" w:history="1">
              <w:r w:rsidR="00840C68">
                <w:rPr>
                  <w:rStyle w:val="Hyperlink"/>
                </w:rPr>
                <w:t>https://www.usf.edu/administrative-services/environmental-health-safety/documents/hazwaste-managementprocedure.pdf</w:t>
              </w:r>
            </w:hyperlink>
          </w:p>
        </w:tc>
      </w:tr>
      <w:tr w:rsidR="00663F21" w:rsidRPr="00663F21" w14:paraId="1AAA5CE4" w14:textId="77777777" w:rsidTr="00DD259D">
        <w:trPr>
          <w:trHeight w:val="360"/>
          <w:jc w:val="center"/>
        </w:trPr>
        <w:tc>
          <w:tcPr>
            <w:tcW w:w="5000" w:type="pct"/>
            <w:gridSpan w:val="4"/>
            <w:shd w:val="clear" w:color="auto" w:fill="EAF1DD"/>
            <w:vAlign w:val="center"/>
          </w:tcPr>
          <w:p w14:paraId="372ED4E6" w14:textId="77777777" w:rsidR="00663F21" w:rsidRPr="00663F21" w:rsidRDefault="00663F21" w:rsidP="00663F21">
            <w:pPr>
              <w:spacing w:line="360" w:lineRule="auto"/>
            </w:pPr>
            <w:r w:rsidRPr="00663F21">
              <w:rPr>
                <w:b/>
                <w:bCs/>
              </w:rPr>
              <w:t>TRAINING REQUIREMENTS</w:t>
            </w:r>
          </w:p>
        </w:tc>
      </w:tr>
      <w:tr w:rsidR="006D76F5" w:rsidRPr="00663F21" w14:paraId="492CE27D" w14:textId="77777777" w:rsidTr="00DD259D">
        <w:trPr>
          <w:trHeight w:val="800"/>
          <w:jc w:val="center"/>
        </w:trPr>
        <w:tc>
          <w:tcPr>
            <w:tcW w:w="5000" w:type="pct"/>
            <w:gridSpan w:val="4"/>
          </w:tcPr>
          <w:p w14:paraId="3C1FCFE7" w14:textId="77777777" w:rsidR="006D76F5" w:rsidRPr="00663F21" w:rsidRDefault="006D76F5" w:rsidP="006D76F5">
            <w:pPr>
              <w:spacing w:line="360" w:lineRule="auto"/>
            </w:pPr>
            <w:r w:rsidRPr="00663F21">
              <w:t xml:space="preserve">All individuals working with chemicals in USF laboratories must take EH&amp;S’s Laboratory Safety Training. To register for Laboratory </w:t>
            </w:r>
            <w:r>
              <w:t xml:space="preserve">Safety </w:t>
            </w:r>
            <w:r w:rsidRPr="00663F21">
              <w:t xml:space="preserve">Training, please use the following link, </w:t>
            </w:r>
            <w:hyperlink r:id="rId9" w:anchor="labsafety" w:history="1">
              <w:r>
                <w:rPr>
                  <w:rStyle w:val="Hyperlink"/>
                </w:rPr>
                <w:t>https://www.usf.edu/administrative-services/environmental-health-safety/training/course-descriptions.aspx#labsafety</w:t>
              </w:r>
            </w:hyperlink>
          </w:p>
          <w:p w14:paraId="2B77AAAF" w14:textId="77777777" w:rsidR="006D76F5" w:rsidRPr="00663F21" w:rsidRDefault="006D76F5" w:rsidP="006D76F5">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28DBC648" w14:textId="77777777" w:rsidR="006D76F5" w:rsidRPr="00663F21" w:rsidRDefault="003C1BEA" w:rsidP="006D76F5">
            <w:pPr>
              <w:spacing w:line="360" w:lineRule="auto"/>
            </w:pPr>
            <w:sdt>
              <w:sdtPr>
                <w:id w:val="-1779565354"/>
                <w14:checkbox>
                  <w14:checked w14:val="1"/>
                  <w14:checkedState w14:val="2612" w14:font="MS Gothic"/>
                  <w14:uncheckedState w14:val="2610" w14:font="MS Gothic"/>
                </w14:checkbox>
              </w:sdtPr>
              <w:sdtEndPr/>
              <w:sdtContent>
                <w:r w:rsidR="006D76F5">
                  <w:rPr>
                    <w:rFonts w:ascii="MS Gothic" w:eastAsia="MS Gothic" w:hAnsi="MS Gothic" w:hint="eastAsia"/>
                  </w:rPr>
                  <w:t>☒</w:t>
                </w:r>
              </w:sdtContent>
            </w:sdt>
            <w:r w:rsidR="006D76F5" w:rsidRPr="00663F21">
              <w:t>Research Specific Training from the PI/Lab Supervisor or their designee</w:t>
            </w:r>
          </w:p>
          <w:p w14:paraId="12526F4E" w14:textId="77777777" w:rsidR="006D76F5" w:rsidRPr="00663F21" w:rsidRDefault="003C1BEA" w:rsidP="006D76F5">
            <w:pPr>
              <w:spacing w:line="360" w:lineRule="auto"/>
            </w:pPr>
            <w:sdt>
              <w:sdtPr>
                <w:id w:val="289946934"/>
                <w14:checkbox>
                  <w14:checked w14:val="1"/>
                  <w14:checkedState w14:val="2612" w14:font="MS Gothic"/>
                  <w14:uncheckedState w14:val="2610" w14:font="MS Gothic"/>
                </w14:checkbox>
              </w:sdtPr>
              <w:sdtEndPr/>
              <w:sdtContent>
                <w:r w:rsidR="006D76F5">
                  <w:rPr>
                    <w:rFonts w:ascii="MS Gothic" w:eastAsia="MS Gothic" w:hAnsi="MS Gothic" w:hint="eastAsia"/>
                  </w:rPr>
                  <w:t>☒</w:t>
                </w:r>
              </w:sdtContent>
            </w:sdt>
            <w:r w:rsidR="006D76F5" w:rsidRPr="00663F21">
              <w:t xml:space="preserve">EH&amp;S Laboratory Safety Training </w:t>
            </w:r>
          </w:p>
          <w:p w14:paraId="7F84D12F" w14:textId="77777777" w:rsidR="006D76F5" w:rsidRDefault="003C1BEA" w:rsidP="006D76F5">
            <w:pPr>
              <w:spacing w:line="360" w:lineRule="auto"/>
            </w:pPr>
            <w:sdt>
              <w:sdtPr>
                <w:id w:val="-1786032865"/>
                <w14:checkbox>
                  <w14:checked w14:val="0"/>
                  <w14:checkedState w14:val="2612" w14:font="MS Gothic"/>
                  <w14:uncheckedState w14:val="2610" w14:font="MS Gothic"/>
                </w14:checkbox>
              </w:sdtPr>
              <w:sdtEndPr/>
              <w:sdtContent>
                <w:r w:rsidR="006D76F5" w:rsidRPr="00663F21">
                  <w:rPr>
                    <w:rFonts w:ascii="Segoe UI Symbol" w:hAnsi="Segoe UI Symbol" w:cs="Segoe UI Symbol"/>
                  </w:rPr>
                  <w:t>☐</w:t>
                </w:r>
              </w:sdtContent>
            </w:sdt>
            <w:r w:rsidR="006D76F5" w:rsidRPr="00663F21">
              <w:t xml:space="preserve">EH&amp;S </w:t>
            </w:r>
            <w:r w:rsidR="006D76F5">
              <w:t>Hazard Communication</w:t>
            </w:r>
          </w:p>
          <w:p w14:paraId="2559EDB7" w14:textId="3711A5F8" w:rsidR="006D76F5" w:rsidRPr="00663F21" w:rsidRDefault="003C1BEA" w:rsidP="006D76F5">
            <w:pPr>
              <w:spacing w:line="360" w:lineRule="auto"/>
            </w:pPr>
            <w:sdt>
              <w:sdtPr>
                <w:id w:val="1948124478"/>
                <w14:checkbox>
                  <w14:checked w14:val="1"/>
                  <w14:checkedState w14:val="2612" w14:font="MS Gothic"/>
                  <w14:uncheckedState w14:val="2610" w14:font="MS Gothic"/>
                </w14:checkbox>
              </w:sdtPr>
              <w:sdtEndPr/>
              <w:sdtContent>
                <w:r w:rsidR="00CF7581">
                  <w:rPr>
                    <w:rFonts w:ascii="MS Gothic" w:eastAsia="MS Gothic" w:hAnsi="MS Gothic" w:hint="eastAsia"/>
                  </w:rPr>
                  <w:t>☒</w:t>
                </w:r>
              </w:sdtContent>
            </w:sdt>
            <w:r w:rsidR="006D76F5" w:rsidRPr="00663F21">
              <w:t xml:space="preserve">EH&amp;S </w:t>
            </w:r>
            <w:r w:rsidR="006D76F5">
              <w:t>Hazardous Waste Awareness and Handling</w:t>
            </w:r>
          </w:p>
          <w:p w14:paraId="06013FDA" w14:textId="77777777" w:rsidR="006D76F5" w:rsidRPr="00663F21" w:rsidRDefault="003C1BEA" w:rsidP="006D76F5">
            <w:pPr>
              <w:spacing w:line="360" w:lineRule="auto"/>
            </w:pPr>
            <w:sdt>
              <w:sdtPr>
                <w:id w:val="553814"/>
                <w14:checkbox>
                  <w14:checked w14:val="0"/>
                  <w14:checkedState w14:val="2612" w14:font="MS Gothic"/>
                  <w14:uncheckedState w14:val="2610" w14:font="MS Gothic"/>
                </w14:checkbox>
              </w:sdtPr>
              <w:sdtEndPr/>
              <w:sdtContent>
                <w:r w:rsidR="006D76F5" w:rsidRPr="00663F21">
                  <w:rPr>
                    <w:rFonts w:ascii="Segoe UI Symbol" w:hAnsi="Segoe UI Symbol" w:cs="Segoe UI Symbol"/>
                  </w:rPr>
                  <w:t>☐</w:t>
                </w:r>
              </w:sdtContent>
            </w:sdt>
            <w:r w:rsidR="006D76F5" w:rsidRPr="00663F21">
              <w:t>EH&amp;S Respirator Fit Test</w:t>
            </w:r>
          </w:p>
          <w:p w14:paraId="78FB54C6" w14:textId="77777777" w:rsidR="006D76F5" w:rsidRPr="00663F21" w:rsidRDefault="003C1BEA" w:rsidP="006D76F5">
            <w:pPr>
              <w:spacing w:line="360" w:lineRule="auto"/>
            </w:pPr>
            <w:sdt>
              <w:sdtPr>
                <w:id w:val="-138961770"/>
                <w14:checkbox>
                  <w14:checked w14:val="0"/>
                  <w14:checkedState w14:val="2612" w14:font="MS Gothic"/>
                  <w14:uncheckedState w14:val="2610" w14:font="MS Gothic"/>
                </w14:checkbox>
              </w:sdtPr>
              <w:sdtEndPr/>
              <w:sdtContent>
                <w:r w:rsidR="006D76F5" w:rsidRPr="00663F21">
                  <w:rPr>
                    <w:rFonts w:ascii="Segoe UI Symbol" w:hAnsi="Segoe UI Symbol" w:cs="Segoe UI Symbol"/>
                  </w:rPr>
                  <w:t>☐</w:t>
                </w:r>
              </w:sdtContent>
            </w:sdt>
            <w:r w:rsidR="006D76F5" w:rsidRPr="00663F21">
              <w:t>EH&amp;S Biomedical Waste</w:t>
            </w:r>
          </w:p>
          <w:p w14:paraId="5CF0342D" w14:textId="77777777" w:rsidR="006D76F5" w:rsidRPr="00663F21" w:rsidRDefault="003C1BEA" w:rsidP="006D76F5">
            <w:pPr>
              <w:spacing w:line="360" w:lineRule="auto"/>
            </w:pPr>
            <w:sdt>
              <w:sdtPr>
                <w:id w:val="-2021079147"/>
                <w14:checkbox>
                  <w14:checked w14:val="0"/>
                  <w14:checkedState w14:val="2612" w14:font="MS Gothic"/>
                  <w14:uncheckedState w14:val="2610" w14:font="MS Gothic"/>
                </w14:checkbox>
              </w:sdtPr>
              <w:sdtEndPr/>
              <w:sdtContent>
                <w:r w:rsidR="006D76F5" w:rsidRPr="00663F21">
                  <w:rPr>
                    <w:rFonts w:ascii="Segoe UI Symbol" w:hAnsi="Segoe UI Symbol" w:cs="Segoe UI Symbol"/>
                  </w:rPr>
                  <w:t>☐</w:t>
                </w:r>
              </w:sdtContent>
            </w:sdt>
            <w:r w:rsidR="006D76F5" w:rsidRPr="00663F21">
              <w:t>EH&amp;S Univer</w:t>
            </w:r>
            <w:r w:rsidR="006D76F5">
              <w:t>sal Pharmaceutical Waste Training</w:t>
            </w:r>
          </w:p>
          <w:p w14:paraId="060E931E" w14:textId="77777777" w:rsidR="006D76F5" w:rsidRPr="00663F21" w:rsidRDefault="003C1BEA" w:rsidP="006D76F5">
            <w:pPr>
              <w:spacing w:line="360" w:lineRule="auto"/>
            </w:pPr>
            <w:sdt>
              <w:sdtPr>
                <w:id w:val="194506059"/>
                <w14:checkbox>
                  <w14:checked w14:val="0"/>
                  <w14:checkedState w14:val="2612" w14:font="MS Gothic"/>
                  <w14:uncheckedState w14:val="2610" w14:font="MS Gothic"/>
                </w14:checkbox>
              </w:sdtPr>
              <w:sdtEndPr/>
              <w:sdtContent>
                <w:r w:rsidR="006D76F5" w:rsidRPr="00663F21">
                  <w:rPr>
                    <w:rFonts w:ascii="Segoe UI Symbol" w:hAnsi="Segoe UI Symbol" w:cs="Segoe UI Symbol"/>
                  </w:rPr>
                  <w:t>☐</w:t>
                </w:r>
              </w:sdtContent>
            </w:sdt>
            <w:r w:rsidR="006D76F5" w:rsidRPr="00663F21">
              <w:t>EH&amp;S Fire Prevention Safety</w:t>
            </w:r>
          </w:p>
          <w:p w14:paraId="782EA788" w14:textId="77777777" w:rsidR="006D76F5" w:rsidRPr="00663F21" w:rsidRDefault="003C1BEA" w:rsidP="006D76F5">
            <w:pPr>
              <w:spacing w:line="360" w:lineRule="auto"/>
            </w:pPr>
            <w:sdt>
              <w:sdtPr>
                <w:id w:val="-830222254"/>
                <w14:checkbox>
                  <w14:checked w14:val="0"/>
                  <w14:checkedState w14:val="2612" w14:font="MS Gothic"/>
                  <w14:uncheckedState w14:val="2610" w14:font="MS Gothic"/>
                </w14:checkbox>
              </w:sdtPr>
              <w:sdtEndPr/>
              <w:sdtContent>
                <w:r w:rsidR="006D76F5" w:rsidRPr="00663F21">
                  <w:rPr>
                    <w:rFonts w:ascii="Segoe UI Symbol" w:hAnsi="Segoe UI Symbol" w:cs="Segoe UI Symbol"/>
                  </w:rPr>
                  <w:t>☐</w:t>
                </w:r>
              </w:sdtContent>
            </w:sdt>
            <w:r w:rsidR="006D76F5" w:rsidRPr="00663F21">
              <w:t>EH&amp;S Slips, Trips, and Falls</w:t>
            </w:r>
          </w:p>
          <w:p w14:paraId="30DE111B" w14:textId="77777777" w:rsidR="006D76F5" w:rsidRPr="00663F21" w:rsidRDefault="003C1BEA" w:rsidP="006D76F5">
            <w:pPr>
              <w:spacing w:line="360" w:lineRule="auto"/>
            </w:pPr>
            <w:sdt>
              <w:sdtPr>
                <w:id w:val="1398946891"/>
                <w14:checkbox>
                  <w14:checked w14:val="0"/>
                  <w14:checkedState w14:val="2612" w14:font="MS Gothic"/>
                  <w14:uncheckedState w14:val="2610" w14:font="MS Gothic"/>
                </w14:checkbox>
              </w:sdtPr>
              <w:sdtEndPr/>
              <w:sdtContent>
                <w:r w:rsidR="006D76F5" w:rsidRPr="00663F21">
                  <w:rPr>
                    <w:rFonts w:ascii="Segoe UI Symbol" w:hAnsi="Segoe UI Symbol" w:cs="Segoe UI Symbol"/>
                  </w:rPr>
                  <w:t>☐</w:t>
                </w:r>
              </w:sdtContent>
            </w:sdt>
            <w:r w:rsidR="006D76F5" w:rsidRPr="00663F21">
              <w:t>RIC Biosafety Core Course</w:t>
            </w:r>
          </w:p>
          <w:p w14:paraId="524306A9" w14:textId="77777777" w:rsidR="006D76F5" w:rsidRPr="00663F21" w:rsidRDefault="003C1BEA" w:rsidP="006D76F5">
            <w:pPr>
              <w:spacing w:line="360" w:lineRule="auto"/>
            </w:pPr>
            <w:sdt>
              <w:sdtPr>
                <w:id w:val="1440880677"/>
                <w14:checkbox>
                  <w14:checked w14:val="0"/>
                  <w14:checkedState w14:val="2612" w14:font="MS Gothic"/>
                  <w14:uncheckedState w14:val="2610" w14:font="MS Gothic"/>
                </w14:checkbox>
              </w:sdtPr>
              <w:sdtEndPr/>
              <w:sdtContent>
                <w:r w:rsidR="006D76F5" w:rsidRPr="00663F21">
                  <w:rPr>
                    <w:rFonts w:ascii="Segoe UI Symbol" w:hAnsi="Segoe UI Symbol" w:cs="Segoe UI Symbol"/>
                  </w:rPr>
                  <w:t>☐</w:t>
                </w:r>
              </w:sdtContent>
            </w:sdt>
            <w:r w:rsidR="006D76F5" w:rsidRPr="00663F21">
              <w:t>RIC Shipping Biohazardous Materials</w:t>
            </w:r>
          </w:p>
          <w:p w14:paraId="706350AB" w14:textId="77777777" w:rsidR="006D76F5" w:rsidRPr="00663F21" w:rsidRDefault="003C1BEA" w:rsidP="006D76F5">
            <w:pPr>
              <w:spacing w:line="360" w:lineRule="auto"/>
            </w:pPr>
            <w:sdt>
              <w:sdtPr>
                <w:id w:val="2127118339"/>
                <w14:checkbox>
                  <w14:checked w14:val="0"/>
                  <w14:checkedState w14:val="2612" w14:font="MS Gothic"/>
                  <w14:uncheckedState w14:val="2610" w14:font="MS Gothic"/>
                </w14:checkbox>
              </w:sdtPr>
              <w:sdtEndPr/>
              <w:sdtContent>
                <w:r w:rsidR="006D76F5" w:rsidRPr="00663F21">
                  <w:rPr>
                    <w:rFonts w:ascii="Segoe UI Symbol" w:hAnsi="Segoe UI Symbol" w:cs="Segoe UI Symbol"/>
                  </w:rPr>
                  <w:t>☐</w:t>
                </w:r>
              </w:sdtContent>
            </w:sdt>
            <w:r w:rsidR="006D76F5" w:rsidRPr="00663F21">
              <w:t>RIC BSL 3</w:t>
            </w:r>
          </w:p>
          <w:p w14:paraId="2D1A90B5" w14:textId="77777777" w:rsidR="006D76F5" w:rsidRPr="00663F21" w:rsidRDefault="003C1BEA" w:rsidP="006D76F5">
            <w:pPr>
              <w:spacing w:line="360" w:lineRule="auto"/>
            </w:pPr>
            <w:sdt>
              <w:sdtPr>
                <w:id w:val="-41446374"/>
                <w14:checkbox>
                  <w14:checked w14:val="0"/>
                  <w14:checkedState w14:val="2612" w14:font="MS Gothic"/>
                  <w14:uncheckedState w14:val="2610" w14:font="MS Gothic"/>
                </w14:checkbox>
              </w:sdtPr>
              <w:sdtEndPr/>
              <w:sdtContent>
                <w:r w:rsidR="006D76F5" w:rsidRPr="00663F21">
                  <w:rPr>
                    <w:rFonts w:ascii="Segoe UI Symbol" w:hAnsi="Segoe UI Symbol" w:cs="Segoe UI Symbol"/>
                  </w:rPr>
                  <w:t>☐</w:t>
                </w:r>
              </w:sdtContent>
            </w:sdt>
            <w:r w:rsidR="006D76F5" w:rsidRPr="00663F21">
              <w:t>RIC Radiation Safety</w:t>
            </w:r>
          </w:p>
          <w:p w14:paraId="6F2E2879" w14:textId="77777777" w:rsidR="006D76F5" w:rsidRPr="00663F21" w:rsidRDefault="003C1BEA" w:rsidP="006D76F5">
            <w:pPr>
              <w:spacing w:line="360" w:lineRule="auto"/>
            </w:pPr>
            <w:sdt>
              <w:sdtPr>
                <w:id w:val="-6140517"/>
                <w14:checkbox>
                  <w14:checked w14:val="0"/>
                  <w14:checkedState w14:val="2612" w14:font="MS Gothic"/>
                  <w14:uncheckedState w14:val="2610" w14:font="MS Gothic"/>
                </w14:checkbox>
              </w:sdtPr>
              <w:sdtEndPr/>
              <w:sdtContent>
                <w:r w:rsidR="006D76F5" w:rsidRPr="00663F21">
                  <w:rPr>
                    <w:rFonts w:ascii="Segoe UI Symbol" w:hAnsi="Segoe UI Symbol" w:cs="Segoe UI Symbol"/>
                  </w:rPr>
                  <w:t>☐</w:t>
                </w:r>
              </w:sdtContent>
            </w:sdt>
            <w:r w:rsidR="006D76F5" w:rsidRPr="00663F21">
              <w:t>RIC Laser Safety</w:t>
            </w:r>
          </w:p>
          <w:p w14:paraId="58D3970D" w14:textId="77777777" w:rsidR="006D76F5" w:rsidRPr="00663F21" w:rsidRDefault="003C1BEA" w:rsidP="006D76F5">
            <w:pPr>
              <w:spacing w:line="360" w:lineRule="auto"/>
            </w:pPr>
            <w:sdt>
              <w:sdtPr>
                <w:id w:val="-1981910535"/>
                <w14:checkbox>
                  <w14:checked w14:val="0"/>
                  <w14:checkedState w14:val="2612" w14:font="MS Gothic"/>
                  <w14:uncheckedState w14:val="2610" w14:font="MS Gothic"/>
                </w14:checkbox>
              </w:sdtPr>
              <w:sdtEndPr/>
              <w:sdtContent>
                <w:r w:rsidR="006D76F5" w:rsidRPr="00663F21">
                  <w:rPr>
                    <w:rFonts w:ascii="Segoe UI Symbol" w:hAnsi="Segoe UI Symbol" w:cs="Segoe UI Symbol"/>
                  </w:rPr>
                  <w:t>☐</w:t>
                </w:r>
              </w:sdtContent>
            </w:sdt>
            <w:r w:rsidR="006D76F5" w:rsidRPr="00663F21">
              <w:t>RIC Boating Safety</w:t>
            </w:r>
          </w:p>
          <w:p w14:paraId="4856B98B" w14:textId="77777777" w:rsidR="006D76F5" w:rsidRPr="00663F21" w:rsidRDefault="003C1BEA" w:rsidP="006D76F5">
            <w:pPr>
              <w:spacing w:line="360" w:lineRule="auto"/>
            </w:pPr>
            <w:sdt>
              <w:sdtPr>
                <w:id w:val="-1387487083"/>
                <w14:checkbox>
                  <w14:checked w14:val="0"/>
                  <w14:checkedState w14:val="2612" w14:font="MS Gothic"/>
                  <w14:uncheckedState w14:val="2610" w14:font="MS Gothic"/>
                </w14:checkbox>
              </w:sdtPr>
              <w:sdtEndPr/>
              <w:sdtContent>
                <w:r w:rsidR="006D76F5" w:rsidRPr="00663F21">
                  <w:rPr>
                    <w:rFonts w:ascii="Segoe UI Symbol" w:hAnsi="Segoe UI Symbol" w:cs="Segoe UI Symbol"/>
                  </w:rPr>
                  <w:t>☐</w:t>
                </w:r>
              </w:sdtContent>
            </w:sdt>
            <w:r w:rsidR="006D76F5" w:rsidRPr="00663F21">
              <w:t>RIC Scientific Diving</w:t>
            </w:r>
          </w:p>
          <w:p w14:paraId="4218F1F2" w14:textId="77777777" w:rsidR="006D76F5" w:rsidRPr="00663F21" w:rsidRDefault="003C1BEA" w:rsidP="006D76F5">
            <w:pPr>
              <w:spacing w:line="360" w:lineRule="auto"/>
            </w:pPr>
            <w:sdt>
              <w:sdtPr>
                <w:id w:val="-744793451"/>
                <w14:checkbox>
                  <w14:checked w14:val="0"/>
                  <w14:checkedState w14:val="2612" w14:font="MS Gothic"/>
                  <w14:uncheckedState w14:val="2610" w14:font="MS Gothic"/>
                </w14:checkbox>
              </w:sdtPr>
              <w:sdtEndPr/>
              <w:sdtContent>
                <w:r w:rsidR="006D76F5" w:rsidRPr="00663F21">
                  <w:rPr>
                    <w:rFonts w:ascii="Segoe UI Symbol" w:hAnsi="Segoe UI Symbol" w:cs="Segoe UI Symbol"/>
                  </w:rPr>
                  <w:t>☐</w:t>
                </w:r>
              </w:sdtContent>
            </w:sdt>
            <w:r w:rsidR="006D76F5" w:rsidRPr="00663F21">
              <w:t>Other</w:t>
            </w:r>
            <w:sdt>
              <w:sdtPr>
                <w:id w:val="1307352741"/>
                <w:text/>
              </w:sdtPr>
              <w:sdtEndPr/>
              <w:sdtContent>
                <w:r w:rsidR="006D76F5" w:rsidRPr="00663F21">
                  <w:t>:_________________________</w:t>
                </w:r>
              </w:sdtContent>
            </w:sdt>
          </w:p>
          <w:p w14:paraId="243966E3" w14:textId="77777777" w:rsidR="006D76F5" w:rsidRPr="00663F21" w:rsidRDefault="006D76F5" w:rsidP="006D76F5">
            <w:pPr>
              <w:spacing w:line="360" w:lineRule="auto"/>
            </w:pPr>
          </w:p>
        </w:tc>
      </w:tr>
      <w:tr w:rsidR="00663F21" w:rsidRPr="00663F21" w14:paraId="5AB97C70" w14:textId="77777777" w:rsidTr="00DD259D">
        <w:trPr>
          <w:trHeight w:val="360"/>
          <w:jc w:val="center"/>
        </w:trPr>
        <w:tc>
          <w:tcPr>
            <w:tcW w:w="5000" w:type="pct"/>
            <w:gridSpan w:val="4"/>
            <w:shd w:val="clear" w:color="auto" w:fill="EAF1DD"/>
            <w:vAlign w:val="center"/>
          </w:tcPr>
          <w:p w14:paraId="59F9AEF3" w14:textId="77777777" w:rsidR="00663F21" w:rsidRPr="00663F21" w:rsidRDefault="00663F21" w:rsidP="00663F21">
            <w:pPr>
              <w:spacing w:line="360" w:lineRule="auto"/>
              <w:rPr>
                <w:b/>
                <w:bCs/>
              </w:rPr>
            </w:pPr>
            <w:r w:rsidRPr="00663F21">
              <w:rPr>
                <w:b/>
                <w:bCs/>
              </w:rPr>
              <w:lastRenderedPageBreak/>
              <w:t>PRIOR APPROVALS</w:t>
            </w:r>
          </w:p>
        </w:tc>
      </w:tr>
      <w:tr w:rsidR="00663F21" w:rsidRPr="00663F21" w14:paraId="782BC478" w14:textId="77777777" w:rsidTr="00DD259D">
        <w:trPr>
          <w:trHeight w:val="750"/>
          <w:jc w:val="center"/>
        </w:trPr>
        <w:tc>
          <w:tcPr>
            <w:tcW w:w="5000" w:type="pct"/>
            <w:gridSpan w:val="4"/>
          </w:tcPr>
          <w:p w14:paraId="18E7BE90" w14:textId="7A7C6421" w:rsidR="00663F21" w:rsidRPr="00663F21" w:rsidRDefault="003C1BEA" w:rsidP="00663F21">
            <w:pPr>
              <w:spacing w:line="360" w:lineRule="auto"/>
            </w:pPr>
            <w:sdt>
              <w:sdtPr>
                <w:id w:val="810835436"/>
                <w14:checkbox>
                  <w14:checked w14:val="1"/>
                  <w14:checkedState w14:val="2612" w14:font="MS Gothic"/>
                  <w14:uncheckedState w14:val="2610" w14:font="MS Gothic"/>
                </w14:checkbox>
              </w:sdtPr>
              <w:sdtEndPr/>
              <w:sdtContent>
                <w:r w:rsidR="00227AA0">
                  <w:rPr>
                    <w:rFonts w:ascii="MS Gothic" w:eastAsia="MS Gothic" w:hAnsi="MS Gothic" w:cs="Segoe UI Symbol" w:hint="eastAsia"/>
                  </w:rPr>
                  <w:t>☒</w:t>
                </w:r>
              </w:sdtContent>
            </w:sdt>
            <w:r w:rsidR="00663F21" w:rsidRPr="00663F21">
              <w:t xml:space="preserve"> This activity requires prior approval from the PI/designee.</w:t>
            </w:r>
          </w:p>
          <w:p w14:paraId="0D86670B" w14:textId="2DA4A43A" w:rsidR="00663F21" w:rsidRPr="00663F21" w:rsidRDefault="003C1BEA" w:rsidP="00663F21">
            <w:pPr>
              <w:spacing w:line="360" w:lineRule="auto"/>
            </w:pPr>
            <w:sdt>
              <w:sdtPr>
                <w:id w:val="-1158071430"/>
                <w14:checkbox>
                  <w14:checked w14:val="1"/>
                  <w14:checkedState w14:val="2612" w14:font="MS Gothic"/>
                  <w14:uncheckedState w14:val="2610" w14:font="MS Gothic"/>
                </w14:checkbox>
              </w:sdtPr>
              <w:sdtEndPr/>
              <w:sdtContent>
                <w:r w:rsidR="00227AA0">
                  <w:rPr>
                    <w:rFonts w:ascii="MS Gothic" w:eastAsia="MS Gothic" w:hAnsi="MS Gothic" w:cs="Segoe UI Symbol" w:hint="eastAsia"/>
                  </w:rPr>
                  <w:t>☒</w:t>
                </w:r>
              </w:sdtContent>
            </w:sdt>
            <w:r w:rsidR="00663F21" w:rsidRPr="00663F21">
              <w:t xml:space="preserve"> If this box is checked, working alone is not allowed.</w:t>
            </w:r>
          </w:p>
        </w:tc>
      </w:tr>
    </w:tbl>
    <w:p w14:paraId="5E6EF824" w14:textId="77777777" w:rsidR="00227AA0" w:rsidRDefault="00227AA0" w:rsidP="003E0140">
      <w:pPr>
        <w:rPr>
          <w:rFonts w:eastAsia="Times New Roman" w:cstheme="minorHAnsi"/>
          <w:szCs w:val="28"/>
        </w:rPr>
      </w:pPr>
    </w:p>
    <w:p w14:paraId="65012CC6" w14:textId="45D32FC3" w:rsidR="003E0140" w:rsidRPr="007802F5" w:rsidRDefault="003E0140" w:rsidP="003E0140">
      <w:r w:rsidRPr="0096513A">
        <w:rPr>
          <w:rFonts w:eastAsia="Times New Roman" w:cstheme="minorHAnsi"/>
          <w:szCs w:val="28"/>
        </w:rPr>
        <w:t xml:space="preserve">By signing and dating here the </w:t>
      </w:r>
      <w:r w:rsidR="00F64152" w:rsidRPr="00F64152">
        <w:rPr>
          <w:rFonts w:eastAsia="Times New Roman" w:cstheme="minorHAnsi"/>
          <w:szCs w:val="28"/>
        </w:rPr>
        <w:t>Principal Investigator or a designee</w:t>
      </w:r>
      <w:r w:rsidR="00F64152">
        <w:rPr>
          <w:rFonts w:eastAsia="Times New Roman" w:cstheme="minorHAnsi"/>
          <w:szCs w:val="28"/>
        </w:rPr>
        <w:t xml:space="preserve"> </w:t>
      </w:r>
      <w:r w:rsidRPr="0096513A">
        <w:rPr>
          <w:rFonts w:eastAsia="Times New Roman" w:cstheme="minorHAnsi"/>
          <w:szCs w:val="28"/>
        </w:rPr>
        <w:t>certifies that the Standard Operating Procedure (SOP) for</w:t>
      </w:r>
      <w:r>
        <w:rPr>
          <w:rFonts w:eastAsia="Times New Roman" w:cstheme="minorHAnsi"/>
          <w:b/>
          <w:i/>
          <w:szCs w:val="28"/>
          <w:u w:val="single"/>
        </w:rPr>
        <w:t xml:space="preserve"> </w:t>
      </w:r>
      <w:r w:rsidR="00227AA0">
        <w:rPr>
          <w:rFonts w:eastAsia="Times New Roman" w:cstheme="minorHAnsi"/>
          <w:b/>
          <w:i/>
          <w:szCs w:val="28"/>
          <w:u w:val="single"/>
        </w:rPr>
        <w:t>Pyrophoric Chemicals</w:t>
      </w:r>
      <w:r w:rsidRPr="00BE3760">
        <w:rPr>
          <w:rFonts w:eastAsia="Times New Roman" w:cstheme="minorHAnsi"/>
          <w:b/>
          <w:i/>
          <w:szCs w:val="28"/>
          <w:u w:val="single"/>
        </w:rPr>
        <w:t xml:space="preserve"> </w:t>
      </w:r>
      <w:r w:rsidRPr="0096513A">
        <w:rPr>
          <w:rFonts w:eastAsia="Times New Roman" w:cstheme="minorHAnsi"/>
          <w:szCs w:val="28"/>
        </w:rPr>
        <w:t xml:space="preserve">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791F848A" w14:textId="77777777" w:rsidR="003E0140" w:rsidRPr="0096513A" w:rsidRDefault="003E0140" w:rsidP="003E0140">
      <w:pPr>
        <w:ind w:left="90"/>
        <w:rPr>
          <w:rFonts w:eastAsia="Times New Roman" w:cstheme="minorHAnsi"/>
          <w:szCs w:val="28"/>
        </w:rPr>
      </w:pPr>
    </w:p>
    <w:p w14:paraId="492C8F74" w14:textId="77777777" w:rsidR="003E0140" w:rsidRPr="0096513A" w:rsidRDefault="003E0140" w:rsidP="003E0140">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4D882F94" w14:textId="77777777" w:rsidR="003E0140" w:rsidRPr="0096513A" w:rsidRDefault="003E0140" w:rsidP="003E0140">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7C9623D1" w14:textId="77777777" w:rsidR="003E0140" w:rsidRPr="0096513A" w:rsidRDefault="003E0140" w:rsidP="003E0140">
      <w:pPr>
        <w:rPr>
          <w:rFonts w:eastAsia="Times New Roman" w:cstheme="minorHAnsi"/>
          <w:szCs w:val="28"/>
        </w:rPr>
      </w:pPr>
    </w:p>
    <w:p w14:paraId="26E90E13" w14:textId="696A28CC" w:rsidR="003E0140" w:rsidRDefault="003E0140" w:rsidP="003E0140">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00227AA0">
        <w:rPr>
          <w:rFonts w:eastAsia="Times New Roman" w:cstheme="minorHAnsi"/>
          <w:b/>
          <w:i/>
          <w:szCs w:val="28"/>
          <w:u w:val="single"/>
        </w:rPr>
        <w:t xml:space="preserve"> </w:t>
      </w:r>
      <w:r w:rsidR="00227AA0" w:rsidRPr="001F2F6E">
        <w:rPr>
          <w:rFonts w:eastAsia="Times New Roman" w:cstheme="minorHAnsi"/>
          <w:b/>
          <w:i/>
          <w:szCs w:val="28"/>
          <w:u w:val="single"/>
        </w:rPr>
        <w:t>Pyrophori</w:t>
      </w:r>
      <w:r w:rsidR="001F2F6E" w:rsidRPr="001F2F6E">
        <w:rPr>
          <w:rFonts w:eastAsia="Times New Roman" w:cstheme="minorHAnsi"/>
          <w:b/>
          <w:i/>
          <w:szCs w:val="28"/>
          <w:u w:val="single"/>
        </w:rPr>
        <w:t>c Chemicals</w:t>
      </w:r>
      <w:r w:rsidR="001F2F6E" w:rsidRPr="001F2F6E">
        <w:rPr>
          <w:rFonts w:eastAsia="Times New Roman" w:cstheme="minorHAnsi"/>
          <w:b/>
          <w:szCs w:val="28"/>
          <w:u w:val="single"/>
        </w:rPr>
        <w:t xml:space="preserve"> </w:t>
      </w:r>
      <w:r w:rsidR="001F2F6E" w:rsidRPr="001F2F6E">
        <w:rPr>
          <w:rFonts w:eastAsia="Times New Roman" w:cstheme="minorHAnsi"/>
          <w:szCs w:val="28"/>
        </w:rPr>
        <w:t>and</w:t>
      </w:r>
      <w:r w:rsidRPr="0096513A">
        <w:rPr>
          <w:rFonts w:eastAsia="Times New Roman" w:cstheme="minorHAnsi"/>
          <w:szCs w:val="28"/>
        </w:rPr>
        <w:t xml:space="preserve">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3E0140" w14:paraId="2CA4E032"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hideMark/>
          </w:tcPr>
          <w:p w14:paraId="55CDC033" w14:textId="77777777" w:rsidR="003E0140" w:rsidRPr="0096513A" w:rsidRDefault="003E0140" w:rsidP="00942E1B">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51534170" w14:textId="77777777" w:rsidR="003E0140" w:rsidRPr="0096513A" w:rsidRDefault="003E0140" w:rsidP="00942E1B">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02024886" w14:textId="77777777" w:rsidR="003E0140" w:rsidRPr="0096513A" w:rsidRDefault="003E0140" w:rsidP="00942E1B">
            <w:pPr>
              <w:jc w:val="center"/>
              <w:rPr>
                <w:rFonts w:eastAsia="Times New Roman" w:cstheme="minorHAnsi"/>
                <w:szCs w:val="24"/>
              </w:rPr>
            </w:pPr>
            <w:r w:rsidRPr="0096513A">
              <w:rPr>
                <w:rFonts w:eastAsia="Times New Roman" w:cstheme="minorHAnsi"/>
                <w:szCs w:val="24"/>
              </w:rPr>
              <w:t>Date</w:t>
            </w:r>
          </w:p>
        </w:tc>
      </w:tr>
      <w:tr w:rsidR="003E0140" w14:paraId="033A4232"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C39BBC0"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DE4A092"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6F0E97E" w14:textId="77777777" w:rsidR="003E0140" w:rsidRDefault="003E0140" w:rsidP="00942E1B">
            <w:pPr>
              <w:rPr>
                <w:rFonts w:ascii="Times New Roman" w:eastAsia="Times New Roman" w:hAnsi="Times New Roman" w:cs="Arial"/>
                <w:b/>
                <w:sz w:val="32"/>
                <w:szCs w:val="32"/>
              </w:rPr>
            </w:pPr>
          </w:p>
        </w:tc>
      </w:tr>
      <w:tr w:rsidR="003E0140" w14:paraId="5A59425B"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D0A2D36"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A75618A"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42BAB59" w14:textId="77777777" w:rsidR="003E0140" w:rsidRDefault="003E0140" w:rsidP="00942E1B">
            <w:pPr>
              <w:rPr>
                <w:rFonts w:ascii="Times New Roman" w:eastAsia="Times New Roman" w:hAnsi="Times New Roman" w:cs="Arial"/>
                <w:b/>
                <w:sz w:val="32"/>
                <w:szCs w:val="32"/>
              </w:rPr>
            </w:pPr>
          </w:p>
        </w:tc>
      </w:tr>
      <w:tr w:rsidR="003E0140" w14:paraId="0028C99A"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D5392C6"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A32771D"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D1094C8" w14:textId="77777777" w:rsidR="003E0140" w:rsidRDefault="003E0140" w:rsidP="00942E1B">
            <w:pPr>
              <w:rPr>
                <w:rFonts w:ascii="Times New Roman" w:eastAsia="Times New Roman" w:hAnsi="Times New Roman" w:cs="Arial"/>
                <w:b/>
                <w:sz w:val="32"/>
                <w:szCs w:val="32"/>
              </w:rPr>
            </w:pPr>
          </w:p>
        </w:tc>
      </w:tr>
      <w:tr w:rsidR="003E0140" w14:paraId="3B563E7C"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7CABFAF"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82872E4"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2CC86A5" w14:textId="77777777" w:rsidR="003E0140" w:rsidRDefault="003E0140" w:rsidP="00942E1B">
            <w:pPr>
              <w:rPr>
                <w:rFonts w:ascii="Times New Roman" w:eastAsia="Times New Roman" w:hAnsi="Times New Roman" w:cs="Arial"/>
                <w:b/>
                <w:sz w:val="32"/>
                <w:szCs w:val="32"/>
              </w:rPr>
            </w:pPr>
          </w:p>
        </w:tc>
      </w:tr>
      <w:tr w:rsidR="003E0140" w14:paraId="7F95569C"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6A7ED04"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33CA7B8"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8FAFBA8" w14:textId="77777777" w:rsidR="003E0140" w:rsidRDefault="003E0140" w:rsidP="00942E1B">
            <w:pPr>
              <w:rPr>
                <w:rFonts w:ascii="Times New Roman" w:eastAsia="Times New Roman" w:hAnsi="Times New Roman" w:cs="Arial"/>
                <w:b/>
                <w:sz w:val="32"/>
                <w:szCs w:val="32"/>
              </w:rPr>
            </w:pPr>
          </w:p>
        </w:tc>
      </w:tr>
      <w:tr w:rsidR="003E0140" w14:paraId="2408110D"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F28A52C"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5553E41"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242496F" w14:textId="77777777" w:rsidR="003E0140" w:rsidRDefault="003E0140" w:rsidP="00942E1B">
            <w:pPr>
              <w:rPr>
                <w:rFonts w:ascii="Times New Roman" w:eastAsia="Times New Roman" w:hAnsi="Times New Roman" w:cs="Arial"/>
                <w:b/>
                <w:sz w:val="32"/>
                <w:szCs w:val="32"/>
              </w:rPr>
            </w:pPr>
          </w:p>
        </w:tc>
      </w:tr>
      <w:tr w:rsidR="003E0140" w14:paraId="6AC78236"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482DE83"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B9F29AD"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40E7C67" w14:textId="77777777" w:rsidR="003E0140" w:rsidRDefault="003E0140" w:rsidP="00942E1B">
            <w:pPr>
              <w:rPr>
                <w:rFonts w:ascii="Times New Roman" w:eastAsia="Times New Roman" w:hAnsi="Times New Roman" w:cs="Arial"/>
                <w:b/>
                <w:sz w:val="32"/>
                <w:szCs w:val="32"/>
              </w:rPr>
            </w:pPr>
          </w:p>
        </w:tc>
      </w:tr>
      <w:tr w:rsidR="003E0140" w14:paraId="742A0E12"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2DB4922"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191460A"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D38B950" w14:textId="77777777" w:rsidR="003E0140" w:rsidRDefault="003E0140" w:rsidP="00942E1B">
            <w:pPr>
              <w:rPr>
                <w:rFonts w:ascii="Times New Roman" w:eastAsia="Times New Roman" w:hAnsi="Times New Roman" w:cs="Arial"/>
                <w:b/>
                <w:sz w:val="32"/>
                <w:szCs w:val="32"/>
              </w:rPr>
            </w:pPr>
          </w:p>
        </w:tc>
      </w:tr>
      <w:tr w:rsidR="003E0140" w14:paraId="2850C708"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C6ACAD8"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7F46F25"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758E4DC" w14:textId="77777777" w:rsidR="003E0140" w:rsidRDefault="003E0140" w:rsidP="00942E1B">
            <w:pPr>
              <w:rPr>
                <w:rFonts w:ascii="Times New Roman" w:eastAsia="Times New Roman" w:hAnsi="Times New Roman" w:cs="Arial"/>
                <w:b/>
                <w:sz w:val="32"/>
                <w:szCs w:val="32"/>
              </w:rPr>
            </w:pPr>
          </w:p>
        </w:tc>
      </w:tr>
      <w:tr w:rsidR="003E0140" w14:paraId="60FEEFEF"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DF0422B"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527314E"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B9B5455" w14:textId="77777777" w:rsidR="003E0140" w:rsidRDefault="003E0140" w:rsidP="00942E1B">
            <w:pPr>
              <w:rPr>
                <w:rFonts w:ascii="Times New Roman" w:eastAsia="Times New Roman" w:hAnsi="Times New Roman" w:cs="Arial"/>
                <w:b/>
                <w:sz w:val="32"/>
                <w:szCs w:val="32"/>
              </w:rPr>
            </w:pPr>
          </w:p>
        </w:tc>
      </w:tr>
      <w:tr w:rsidR="003E0140" w14:paraId="1E98C739"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F47805D"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5142FC6"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2799D6A" w14:textId="77777777" w:rsidR="003E0140" w:rsidRDefault="003E0140" w:rsidP="00942E1B">
            <w:pPr>
              <w:rPr>
                <w:rFonts w:ascii="Times New Roman" w:eastAsia="Times New Roman" w:hAnsi="Times New Roman" w:cs="Arial"/>
                <w:b/>
                <w:sz w:val="32"/>
                <w:szCs w:val="32"/>
              </w:rPr>
            </w:pPr>
          </w:p>
        </w:tc>
      </w:tr>
      <w:tr w:rsidR="003E0140" w14:paraId="67C94395"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tcPr>
          <w:p w14:paraId="661F95C5" w14:textId="77777777" w:rsidR="003E0140" w:rsidRDefault="003E0140" w:rsidP="00942E1B">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64C18C04"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0257368" w14:textId="77777777" w:rsidR="003E0140" w:rsidRDefault="003E0140" w:rsidP="00942E1B">
            <w:pPr>
              <w:rPr>
                <w:rFonts w:ascii="Times New Roman" w:eastAsia="Times New Roman" w:hAnsi="Times New Roman" w:cs="Arial"/>
                <w:b/>
                <w:sz w:val="32"/>
                <w:szCs w:val="32"/>
              </w:rPr>
            </w:pPr>
          </w:p>
        </w:tc>
      </w:tr>
      <w:tr w:rsidR="003E0140" w14:paraId="56A56A57"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tcPr>
          <w:p w14:paraId="2F328D10" w14:textId="77777777" w:rsidR="003E0140" w:rsidRDefault="003E0140" w:rsidP="00942E1B">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415A61CC"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366B7C9" w14:textId="77777777" w:rsidR="003E0140" w:rsidRDefault="003E0140" w:rsidP="00942E1B">
            <w:pPr>
              <w:rPr>
                <w:rFonts w:ascii="Times New Roman" w:eastAsia="Times New Roman" w:hAnsi="Times New Roman" w:cs="Arial"/>
                <w:b/>
                <w:sz w:val="32"/>
                <w:szCs w:val="32"/>
              </w:rPr>
            </w:pPr>
          </w:p>
        </w:tc>
      </w:tr>
      <w:tr w:rsidR="003E0140" w14:paraId="2EBA9172"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tcPr>
          <w:p w14:paraId="22ED8105" w14:textId="77777777" w:rsidR="003E0140" w:rsidRDefault="003E0140" w:rsidP="00942E1B">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0C7B687F"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5649525" w14:textId="77777777" w:rsidR="003E0140" w:rsidRDefault="003E0140" w:rsidP="00942E1B">
            <w:pPr>
              <w:rPr>
                <w:rFonts w:ascii="Times New Roman" w:eastAsia="Times New Roman" w:hAnsi="Times New Roman" w:cs="Arial"/>
                <w:b/>
                <w:sz w:val="32"/>
                <w:szCs w:val="32"/>
              </w:rPr>
            </w:pPr>
          </w:p>
        </w:tc>
      </w:tr>
    </w:tbl>
    <w:p w14:paraId="466A968F" w14:textId="77777777" w:rsidR="003E0140" w:rsidRDefault="003E0140" w:rsidP="003E0140">
      <w:pPr>
        <w:spacing w:after="0" w:line="360" w:lineRule="auto"/>
      </w:pPr>
    </w:p>
    <w:p w14:paraId="021EC51E" w14:textId="77777777" w:rsidR="003E0140" w:rsidRDefault="003E0140" w:rsidP="003E0140">
      <w:pPr>
        <w:spacing w:after="0" w:line="360" w:lineRule="auto"/>
      </w:pPr>
    </w:p>
    <w:p w14:paraId="717CC937" w14:textId="77777777" w:rsidR="003E0140" w:rsidRDefault="003E0140" w:rsidP="003E0140">
      <w:pPr>
        <w:spacing w:after="0" w:line="360" w:lineRule="auto"/>
      </w:pPr>
    </w:p>
    <w:p w14:paraId="421D27A1" w14:textId="77777777" w:rsidR="00CE1F09" w:rsidRDefault="003C1BEA" w:rsidP="00663F21">
      <w:pPr>
        <w:spacing w:after="0" w:line="360" w:lineRule="auto"/>
      </w:pPr>
    </w:p>
    <w:sectPr w:rsidR="00CE1F09"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7016" w14:textId="77777777" w:rsidR="003C1BEA" w:rsidRDefault="003C1BEA" w:rsidP="00CD0F74">
      <w:pPr>
        <w:spacing w:after="0" w:line="240" w:lineRule="auto"/>
      </w:pPr>
      <w:r>
        <w:separator/>
      </w:r>
    </w:p>
  </w:endnote>
  <w:endnote w:type="continuationSeparator" w:id="0">
    <w:p w14:paraId="659F9A6D" w14:textId="77777777" w:rsidR="003C1BEA" w:rsidRDefault="003C1BEA"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4A5A" w14:textId="3A3653D8" w:rsidR="00CD0F74" w:rsidRDefault="00CD0F74">
    <w:pPr>
      <w:pStyle w:val="Footer"/>
    </w:pPr>
    <w:r>
      <w:t xml:space="preserve">Last revised </w:t>
    </w:r>
    <w:r w:rsidR="00E90762">
      <w:t>4/</w:t>
    </w:r>
    <w:r w:rsidR="001F2F6E">
      <w:t>7</w:t>
    </w:r>
    <w:r w:rsidR="00E90762">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D94E9" w14:textId="77777777" w:rsidR="003C1BEA" w:rsidRDefault="003C1BEA" w:rsidP="00CD0F74">
      <w:pPr>
        <w:spacing w:after="0" w:line="240" w:lineRule="auto"/>
      </w:pPr>
      <w:r>
        <w:separator/>
      </w:r>
    </w:p>
  </w:footnote>
  <w:footnote w:type="continuationSeparator" w:id="0">
    <w:p w14:paraId="2FA2311F" w14:textId="77777777" w:rsidR="003C1BEA" w:rsidRDefault="003C1BEA"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21"/>
    <w:rsid w:val="00123A06"/>
    <w:rsid w:val="001B4FFF"/>
    <w:rsid w:val="001F2F6E"/>
    <w:rsid w:val="00225C1B"/>
    <w:rsid w:val="00227AA0"/>
    <w:rsid w:val="00314A6E"/>
    <w:rsid w:val="00386CCE"/>
    <w:rsid w:val="003B41AB"/>
    <w:rsid w:val="003B78EB"/>
    <w:rsid w:val="003C1BEA"/>
    <w:rsid w:val="003E0140"/>
    <w:rsid w:val="004035F0"/>
    <w:rsid w:val="00463265"/>
    <w:rsid w:val="004F62B0"/>
    <w:rsid w:val="00506A86"/>
    <w:rsid w:val="00610937"/>
    <w:rsid w:val="0062056E"/>
    <w:rsid w:val="00626CE1"/>
    <w:rsid w:val="00663F21"/>
    <w:rsid w:val="006D6F25"/>
    <w:rsid w:val="006D76F5"/>
    <w:rsid w:val="00735194"/>
    <w:rsid w:val="0079181A"/>
    <w:rsid w:val="007E5295"/>
    <w:rsid w:val="007E5349"/>
    <w:rsid w:val="00840C68"/>
    <w:rsid w:val="008508AE"/>
    <w:rsid w:val="00864FA4"/>
    <w:rsid w:val="00867AA0"/>
    <w:rsid w:val="00891D7F"/>
    <w:rsid w:val="008A62AA"/>
    <w:rsid w:val="008D6ABF"/>
    <w:rsid w:val="0091057B"/>
    <w:rsid w:val="009349E8"/>
    <w:rsid w:val="00935667"/>
    <w:rsid w:val="00B13D78"/>
    <w:rsid w:val="00B50C92"/>
    <w:rsid w:val="00B52F73"/>
    <w:rsid w:val="00B570B8"/>
    <w:rsid w:val="00B938AC"/>
    <w:rsid w:val="00CA39AD"/>
    <w:rsid w:val="00CD0F74"/>
    <w:rsid w:val="00CE1F01"/>
    <w:rsid w:val="00CF7581"/>
    <w:rsid w:val="00D677EA"/>
    <w:rsid w:val="00DC4A82"/>
    <w:rsid w:val="00DF3B7C"/>
    <w:rsid w:val="00E24D04"/>
    <w:rsid w:val="00E32237"/>
    <w:rsid w:val="00E479F9"/>
    <w:rsid w:val="00E56AAF"/>
    <w:rsid w:val="00E90762"/>
    <w:rsid w:val="00EE06EF"/>
    <w:rsid w:val="00EF3E27"/>
    <w:rsid w:val="00F64152"/>
    <w:rsid w:val="00FA4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8935"/>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EF3E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8476">
      <w:bodyDiv w:val="1"/>
      <w:marLeft w:val="0"/>
      <w:marRight w:val="0"/>
      <w:marTop w:val="0"/>
      <w:marBottom w:val="0"/>
      <w:divBdr>
        <w:top w:val="none" w:sz="0" w:space="0" w:color="auto"/>
        <w:left w:val="none" w:sz="0" w:space="0" w:color="auto"/>
        <w:bottom w:val="none" w:sz="0" w:space="0" w:color="auto"/>
        <w:right w:val="none" w:sz="0" w:space="0" w:color="auto"/>
      </w:divBdr>
    </w:div>
    <w:div w:id="169833828">
      <w:bodyDiv w:val="1"/>
      <w:marLeft w:val="0"/>
      <w:marRight w:val="0"/>
      <w:marTop w:val="0"/>
      <w:marBottom w:val="0"/>
      <w:divBdr>
        <w:top w:val="none" w:sz="0" w:space="0" w:color="auto"/>
        <w:left w:val="none" w:sz="0" w:space="0" w:color="auto"/>
        <w:bottom w:val="none" w:sz="0" w:space="0" w:color="auto"/>
        <w:right w:val="none" w:sz="0" w:space="0" w:color="auto"/>
      </w:divBdr>
    </w:div>
    <w:div w:id="249974346">
      <w:bodyDiv w:val="1"/>
      <w:marLeft w:val="0"/>
      <w:marRight w:val="0"/>
      <w:marTop w:val="0"/>
      <w:marBottom w:val="0"/>
      <w:divBdr>
        <w:top w:val="none" w:sz="0" w:space="0" w:color="auto"/>
        <w:left w:val="none" w:sz="0" w:space="0" w:color="auto"/>
        <w:bottom w:val="none" w:sz="0" w:space="0" w:color="auto"/>
        <w:right w:val="none" w:sz="0" w:space="0" w:color="auto"/>
      </w:divBdr>
    </w:div>
    <w:div w:id="306401080">
      <w:bodyDiv w:val="1"/>
      <w:marLeft w:val="0"/>
      <w:marRight w:val="0"/>
      <w:marTop w:val="0"/>
      <w:marBottom w:val="0"/>
      <w:divBdr>
        <w:top w:val="none" w:sz="0" w:space="0" w:color="auto"/>
        <w:left w:val="none" w:sz="0" w:space="0" w:color="auto"/>
        <w:bottom w:val="none" w:sz="0" w:space="0" w:color="auto"/>
        <w:right w:val="none" w:sz="0" w:space="0" w:color="auto"/>
      </w:divBdr>
    </w:div>
    <w:div w:id="447823907">
      <w:bodyDiv w:val="1"/>
      <w:marLeft w:val="0"/>
      <w:marRight w:val="0"/>
      <w:marTop w:val="0"/>
      <w:marBottom w:val="0"/>
      <w:divBdr>
        <w:top w:val="none" w:sz="0" w:space="0" w:color="auto"/>
        <w:left w:val="none" w:sz="0" w:space="0" w:color="auto"/>
        <w:bottom w:val="none" w:sz="0" w:space="0" w:color="auto"/>
        <w:right w:val="none" w:sz="0" w:space="0" w:color="auto"/>
      </w:divBdr>
    </w:div>
    <w:div w:id="13855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6</cp:revision>
  <cp:lastPrinted>2019-06-12T17:22:00Z</cp:lastPrinted>
  <dcterms:created xsi:type="dcterms:W3CDTF">2020-04-08T18:35:00Z</dcterms:created>
  <dcterms:modified xsi:type="dcterms:W3CDTF">2022-07-20T12:27:00Z</dcterms:modified>
</cp:coreProperties>
</file>